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85" w:rsidRPr="004278B9" w:rsidRDefault="004F3ECB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B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7424C" w:rsidRDefault="004F3ECB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B9">
        <w:rPr>
          <w:rFonts w:ascii="Times New Roman" w:hAnsi="Times New Roman" w:cs="Times New Roman"/>
          <w:b/>
          <w:sz w:val="28"/>
          <w:szCs w:val="28"/>
        </w:rPr>
        <w:t xml:space="preserve">по исследованию качества предоставляемых </w:t>
      </w:r>
    </w:p>
    <w:p w:rsidR="000D2566" w:rsidRPr="00B7424C" w:rsidRDefault="004F3ECB" w:rsidP="00B74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B9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  <w:r w:rsidR="00B74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566" w:rsidRPr="004278B9">
        <w:rPr>
          <w:rFonts w:ascii="Times New Roman" w:hAnsi="Times New Roman" w:cs="Times New Roman"/>
          <w:b/>
          <w:sz w:val="28"/>
          <w:szCs w:val="28"/>
        </w:rPr>
        <w:t>и работ</w:t>
      </w:r>
      <w:r w:rsidR="0064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17"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 бюджетных организациях </w:t>
      </w:r>
    </w:p>
    <w:p w:rsidR="000D2566" w:rsidRPr="004278B9" w:rsidRDefault="000D2566" w:rsidP="000D25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области физической культуры и спорта</w:t>
      </w:r>
    </w:p>
    <w:p w:rsidR="000D2566" w:rsidRPr="004278B9" w:rsidRDefault="000D2566" w:rsidP="000D25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278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городского округа Семеновский </w:t>
      </w:r>
    </w:p>
    <w:p w:rsidR="000D2566" w:rsidRPr="004278B9" w:rsidRDefault="001A7944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0D2566" w:rsidRPr="004278B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D2566" w:rsidRDefault="000D2566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79" w:rsidRDefault="004F3ECB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EB2">
        <w:rPr>
          <w:rFonts w:ascii="Times New Roman" w:hAnsi="Times New Roman" w:cs="Times New Roman"/>
          <w:b/>
          <w:sz w:val="28"/>
          <w:szCs w:val="28"/>
        </w:rPr>
        <w:t>МБУ</w:t>
      </w:r>
      <w:r w:rsidR="0064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735">
        <w:rPr>
          <w:rFonts w:ascii="Times New Roman" w:hAnsi="Times New Roman" w:cs="Times New Roman"/>
          <w:b/>
          <w:sz w:val="28"/>
          <w:szCs w:val="28"/>
        </w:rPr>
        <w:t>«</w:t>
      </w:r>
      <w:r w:rsidR="00EA71AC">
        <w:rPr>
          <w:rFonts w:ascii="Times New Roman" w:hAnsi="Times New Roman" w:cs="Times New Roman"/>
          <w:b/>
          <w:sz w:val="28"/>
          <w:szCs w:val="28"/>
        </w:rPr>
        <w:t>Центр обслуживания учреждений физической культуры, спорта и молодежной политики</w:t>
      </w:r>
      <w:r w:rsidR="00082735">
        <w:rPr>
          <w:rFonts w:ascii="Times New Roman" w:hAnsi="Times New Roman" w:cs="Times New Roman"/>
          <w:b/>
          <w:sz w:val="28"/>
          <w:szCs w:val="28"/>
        </w:rPr>
        <w:t>»</w:t>
      </w:r>
    </w:p>
    <w:p w:rsidR="00B7424C" w:rsidRDefault="00B7424C" w:rsidP="000D2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ECB" w:rsidRPr="0084337F" w:rsidRDefault="00B7424C" w:rsidP="009918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7944">
        <w:rPr>
          <w:rFonts w:ascii="Times New Roman" w:hAnsi="Times New Roman" w:cs="Times New Roman"/>
          <w:sz w:val="28"/>
          <w:szCs w:val="28"/>
        </w:rPr>
        <w:t>В 2025</w:t>
      </w:r>
      <w:r w:rsidR="00082735">
        <w:rPr>
          <w:rFonts w:ascii="Times New Roman" w:hAnsi="Times New Roman" w:cs="Times New Roman"/>
          <w:sz w:val="28"/>
          <w:szCs w:val="28"/>
        </w:rPr>
        <w:t xml:space="preserve"> году в МБУ «</w:t>
      </w:r>
      <w:r w:rsidR="00EA71AC" w:rsidRPr="00EA71AC">
        <w:rPr>
          <w:rFonts w:ascii="Times New Roman" w:hAnsi="Times New Roman" w:cs="Times New Roman"/>
          <w:sz w:val="28"/>
          <w:szCs w:val="28"/>
        </w:rPr>
        <w:t>Центр обслуживания учреждений физической культуры, спорта и молодежной политики</w:t>
      </w:r>
      <w:r w:rsidR="00082735">
        <w:rPr>
          <w:rFonts w:ascii="Times New Roman" w:hAnsi="Times New Roman" w:cs="Times New Roman"/>
          <w:sz w:val="28"/>
          <w:szCs w:val="28"/>
        </w:rPr>
        <w:t>»</w:t>
      </w:r>
      <w:r w:rsidR="006F2B38">
        <w:rPr>
          <w:rFonts w:ascii="Times New Roman" w:hAnsi="Times New Roman" w:cs="Times New Roman"/>
          <w:sz w:val="28"/>
          <w:szCs w:val="28"/>
        </w:rPr>
        <w:t xml:space="preserve"> п</w:t>
      </w:r>
      <w:r w:rsidR="004F3ECB" w:rsidRPr="0084337F">
        <w:rPr>
          <w:rFonts w:ascii="Times New Roman" w:hAnsi="Times New Roman" w:cs="Times New Roman"/>
          <w:sz w:val="28"/>
          <w:szCs w:val="28"/>
        </w:rPr>
        <w:t>редоставлялись следующие муниципальные услуги</w:t>
      </w:r>
      <w:r w:rsidR="009410D5" w:rsidRPr="0084337F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="004F3ECB" w:rsidRPr="0084337F">
        <w:rPr>
          <w:rFonts w:ascii="Times New Roman" w:hAnsi="Times New Roman" w:cs="Times New Roman"/>
          <w:sz w:val="28"/>
          <w:szCs w:val="28"/>
        </w:rPr>
        <w:t>:</w:t>
      </w:r>
    </w:p>
    <w:p w:rsidR="00250ED1" w:rsidRDefault="00082735" w:rsidP="00EA71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3841">
        <w:rPr>
          <w:rFonts w:ascii="Times New Roman" w:hAnsi="Times New Roman" w:cs="Times New Roman"/>
          <w:sz w:val="28"/>
          <w:szCs w:val="28"/>
        </w:rPr>
        <w:t>.</w:t>
      </w:r>
      <w:r w:rsidR="00EA71AC">
        <w:rPr>
          <w:rFonts w:ascii="Times New Roman" w:hAnsi="Times New Roman" w:cs="Times New Roman"/>
          <w:sz w:val="28"/>
          <w:szCs w:val="28"/>
        </w:rPr>
        <w:t>Ведение бухгалтерского учета бюджетными учреждениями, формирование регистров бухгалтерского учета.</w:t>
      </w:r>
    </w:p>
    <w:p w:rsidR="00082735" w:rsidRDefault="001A7944" w:rsidP="00947B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0A7E">
        <w:rPr>
          <w:rFonts w:ascii="Times New Roman" w:hAnsi="Times New Roman" w:cs="Times New Roman"/>
          <w:sz w:val="28"/>
          <w:szCs w:val="28"/>
        </w:rPr>
        <w:t xml:space="preserve">. </w:t>
      </w:r>
      <w:r w:rsidR="00EA71AC">
        <w:rPr>
          <w:rFonts w:ascii="Times New Roman" w:hAnsi="Times New Roman" w:cs="Times New Roman"/>
          <w:sz w:val="28"/>
          <w:szCs w:val="28"/>
        </w:rPr>
        <w:t>Содержание (эксплуатация) имущества, находящегося в государственной (муниципальной) собственности.</w:t>
      </w:r>
    </w:p>
    <w:p w:rsidR="000F6FF9" w:rsidRDefault="0099185D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отчетный год обслуживалось 3 бюджетных учреждения, а также отдел по спорту и молодежной политики администрации г.о. Семеновский. </w:t>
      </w:r>
    </w:p>
    <w:p w:rsidR="0099185D" w:rsidRDefault="0099185D" w:rsidP="009918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муниципальной работе </w:t>
      </w:r>
      <w:r w:rsidR="0073320A">
        <w:rPr>
          <w:rFonts w:ascii="Times New Roman" w:hAnsi="Times New Roman" w:cs="Times New Roman"/>
          <w:sz w:val="28"/>
          <w:szCs w:val="28"/>
        </w:rPr>
        <w:t>«</w:t>
      </w:r>
      <w:r w:rsidRPr="0099185D">
        <w:rPr>
          <w:rFonts w:ascii="Times New Roman" w:hAnsi="Times New Roman" w:cs="Times New Roman"/>
          <w:sz w:val="28"/>
          <w:szCs w:val="28"/>
        </w:rPr>
        <w:t>Ведение бухгалтерского учета бюджетными учреждениями,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регистров бухгалтерского учета</w:t>
      </w:r>
      <w:r w:rsidR="007332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произведено полное ведение бухгалтерского учета, на основании установленных срок, а также </w:t>
      </w:r>
      <w:r w:rsidR="00D051B4">
        <w:rPr>
          <w:rFonts w:ascii="Times New Roman" w:hAnsi="Times New Roman" w:cs="Times New Roman"/>
          <w:sz w:val="28"/>
          <w:szCs w:val="28"/>
        </w:rPr>
        <w:t xml:space="preserve">по запросам информации </w:t>
      </w:r>
      <w:r>
        <w:rPr>
          <w:rFonts w:ascii="Times New Roman" w:hAnsi="Times New Roman" w:cs="Times New Roman"/>
          <w:sz w:val="28"/>
          <w:szCs w:val="28"/>
        </w:rPr>
        <w:t>сформирована и сдана отчетность в финансовое управление</w:t>
      </w:r>
      <w:r w:rsidR="00D051B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Семеновский, Отдел экономии и муниципальных закупок администрации городского округа Семеновский, МРИ ФНС №5 по Нижегородской области, </w:t>
      </w:r>
      <w:r w:rsidR="00CA7FD3">
        <w:rPr>
          <w:rFonts w:ascii="Times New Roman" w:hAnsi="Times New Roman" w:cs="Times New Roman"/>
          <w:sz w:val="28"/>
          <w:szCs w:val="28"/>
        </w:rPr>
        <w:t>Социальный фонд России, Территориальный орган статистического наблюдения</w:t>
      </w:r>
      <w:r w:rsidR="0073320A">
        <w:rPr>
          <w:rFonts w:ascii="Times New Roman" w:hAnsi="Times New Roman" w:cs="Times New Roman"/>
          <w:sz w:val="28"/>
          <w:szCs w:val="28"/>
        </w:rPr>
        <w:t>, Министерство спорта Нижегородской области и другие ведомства.</w:t>
      </w:r>
    </w:p>
    <w:p w:rsidR="0088498C" w:rsidRPr="0099185D" w:rsidRDefault="0088498C" w:rsidP="009918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муниципальной работе «Содержание (эксплуатация) имущества, находящегося в государственной (муниципальной) собственности» произведены ремонтные работы объектов отрасли спорта, а именно: </w:t>
      </w:r>
      <w:r w:rsidR="00AD46B8">
        <w:rPr>
          <w:rFonts w:ascii="Times New Roman" w:hAnsi="Times New Roman" w:cs="Times New Roman"/>
          <w:sz w:val="28"/>
          <w:szCs w:val="28"/>
        </w:rPr>
        <w:t>покраска помещений кабинетов №113,120102,103,107, косметический ремонт спортивного универсального зала, раздевалок хоккеистов, входа на хоккейную площадку</w:t>
      </w:r>
      <w:r w:rsidR="000927DB">
        <w:rPr>
          <w:rFonts w:ascii="Times New Roman" w:hAnsi="Times New Roman" w:cs="Times New Roman"/>
          <w:sz w:val="28"/>
          <w:szCs w:val="28"/>
        </w:rPr>
        <w:t>, хоккейного зала, туалета в боулинге МБУ «ФОК в г.</w:t>
      </w:r>
      <w:proofErr w:type="gramStart"/>
      <w:r w:rsidR="000927DB">
        <w:rPr>
          <w:rFonts w:ascii="Times New Roman" w:hAnsi="Times New Roman" w:cs="Times New Roman"/>
          <w:sz w:val="28"/>
          <w:szCs w:val="28"/>
        </w:rPr>
        <w:t>Семенов</w:t>
      </w:r>
      <w:proofErr w:type="gramEnd"/>
      <w:r w:rsidR="000927DB">
        <w:rPr>
          <w:rFonts w:ascii="Times New Roman" w:hAnsi="Times New Roman" w:cs="Times New Roman"/>
          <w:sz w:val="28"/>
          <w:szCs w:val="28"/>
        </w:rPr>
        <w:t xml:space="preserve"> НО». Водоподготовка (очистка воды) в бассейне, частичная замена плитки в бассейне, покраска наружного фасада, ремонт и обслуживание вентиляции, частичная гидроизоляция крыши в </w:t>
      </w:r>
      <w:r w:rsidR="00AD46B8">
        <w:rPr>
          <w:rFonts w:ascii="Times New Roman" w:hAnsi="Times New Roman" w:cs="Times New Roman"/>
          <w:sz w:val="28"/>
          <w:szCs w:val="28"/>
        </w:rPr>
        <w:t>МБУ «ФОК в г.</w:t>
      </w:r>
      <w:proofErr w:type="gramStart"/>
      <w:r w:rsidR="00AD46B8">
        <w:rPr>
          <w:rFonts w:ascii="Times New Roman" w:hAnsi="Times New Roman" w:cs="Times New Roman"/>
          <w:sz w:val="28"/>
          <w:szCs w:val="28"/>
        </w:rPr>
        <w:t>Семенов</w:t>
      </w:r>
      <w:proofErr w:type="gramEnd"/>
      <w:r w:rsidR="00AD46B8">
        <w:rPr>
          <w:rFonts w:ascii="Times New Roman" w:hAnsi="Times New Roman" w:cs="Times New Roman"/>
          <w:sz w:val="28"/>
          <w:szCs w:val="28"/>
        </w:rPr>
        <w:t xml:space="preserve"> НО». </w:t>
      </w:r>
      <w:r w:rsidR="000927DB">
        <w:rPr>
          <w:rFonts w:ascii="Times New Roman" w:hAnsi="Times New Roman" w:cs="Times New Roman"/>
          <w:sz w:val="28"/>
          <w:szCs w:val="28"/>
        </w:rPr>
        <w:t>Подготовка котельной</w:t>
      </w:r>
      <w:r w:rsidR="00B07AF6">
        <w:rPr>
          <w:rFonts w:ascii="Times New Roman" w:hAnsi="Times New Roman" w:cs="Times New Roman"/>
          <w:sz w:val="28"/>
          <w:szCs w:val="28"/>
        </w:rPr>
        <w:t xml:space="preserve"> ФОК</w:t>
      </w:r>
      <w:r w:rsidR="000927DB">
        <w:rPr>
          <w:rFonts w:ascii="Times New Roman" w:hAnsi="Times New Roman" w:cs="Times New Roman"/>
          <w:sz w:val="28"/>
          <w:szCs w:val="28"/>
        </w:rPr>
        <w:t xml:space="preserve">а, а именно замена труб, задвижек, </w:t>
      </w:r>
      <w:proofErr w:type="spellStart"/>
      <w:r w:rsidR="000927DB">
        <w:rPr>
          <w:rFonts w:ascii="Times New Roman" w:hAnsi="Times New Roman" w:cs="Times New Roman"/>
          <w:sz w:val="28"/>
          <w:szCs w:val="28"/>
        </w:rPr>
        <w:t>гидрокомпенсаторов</w:t>
      </w:r>
      <w:proofErr w:type="spellEnd"/>
      <w:r w:rsidR="000927DB">
        <w:rPr>
          <w:rFonts w:ascii="Times New Roman" w:hAnsi="Times New Roman" w:cs="Times New Roman"/>
          <w:sz w:val="28"/>
          <w:szCs w:val="28"/>
        </w:rPr>
        <w:t xml:space="preserve">, а также частичная замена труб ГВХ. Ремонт отопления в </w:t>
      </w:r>
      <w:proofErr w:type="spellStart"/>
      <w:r w:rsidR="000927DB">
        <w:rPr>
          <w:rFonts w:ascii="Times New Roman" w:hAnsi="Times New Roman" w:cs="Times New Roman"/>
          <w:sz w:val="28"/>
          <w:szCs w:val="28"/>
        </w:rPr>
        <w:t>надтрибунном</w:t>
      </w:r>
      <w:proofErr w:type="spellEnd"/>
      <w:r w:rsidR="000927DB">
        <w:rPr>
          <w:rFonts w:ascii="Times New Roman" w:hAnsi="Times New Roman" w:cs="Times New Roman"/>
          <w:sz w:val="28"/>
          <w:szCs w:val="28"/>
        </w:rPr>
        <w:t xml:space="preserve"> помещении, переоборудование </w:t>
      </w:r>
      <w:r w:rsidR="000927DB">
        <w:rPr>
          <w:rFonts w:ascii="Times New Roman" w:hAnsi="Times New Roman" w:cs="Times New Roman"/>
          <w:sz w:val="28"/>
          <w:szCs w:val="28"/>
        </w:rPr>
        <w:lastRenderedPageBreak/>
        <w:t>помещений под склад в МБУ «ФОК в г.</w:t>
      </w:r>
      <w:proofErr w:type="gramStart"/>
      <w:r w:rsidR="000927DB">
        <w:rPr>
          <w:rFonts w:ascii="Times New Roman" w:hAnsi="Times New Roman" w:cs="Times New Roman"/>
          <w:sz w:val="28"/>
          <w:szCs w:val="28"/>
        </w:rPr>
        <w:t>Семенов</w:t>
      </w:r>
      <w:proofErr w:type="gramEnd"/>
      <w:r w:rsidR="000927DB">
        <w:rPr>
          <w:rFonts w:ascii="Times New Roman" w:hAnsi="Times New Roman" w:cs="Times New Roman"/>
          <w:sz w:val="28"/>
          <w:szCs w:val="28"/>
        </w:rPr>
        <w:t xml:space="preserve"> НО». </w:t>
      </w:r>
      <w:r>
        <w:rPr>
          <w:rFonts w:ascii="Times New Roman" w:hAnsi="Times New Roman" w:cs="Times New Roman"/>
          <w:sz w:val="28"/>
          <w:szCs w:val="28"/>
        </w:rPr>
        <w:t>В спортивном зале спортивной школ</w:t>
      </w:r>
      <w:r w:rsidR="000927DB">
        <w:rPr>
          <w:rFonts w:ascii="Times New Roman" w:hAnsi="Times New Roman" w:cs="Times New Roman"/>
          <w:sz w:val="28"/>
          <w:szCs w:val="28"/>
        </w:rPr>
        <w:t>ы «Олимп» на ул. Урицкого</w:t>
      </w:r>
      <w:r>
        <w:rPr>
          <w:rFonts w:ascii="Times New Roman" w:hAnsi="Times New Roman" w:cs="Times New Roman"/>
          <w:sz w:val="28"/>
          <w:szCs w:val="28"/>
        </w:rPr>
        <w:t xml:space="preserve"> был произведен ремонт </w:t>
      </w:r>
      <w:r w:rsidR="000927DB">
        <w:rPr>
          <w:rFonts w:ascii="Times New Roman" w:hAnsi="Times New Roman" w:cs="Times New Roman"/>
          <w:sz w:val="28"/>
          <w:szCs w:val="28"/>
        </w:rPr>
        <w:t>освещения и замена полов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27DB">
        <w:rPr>
          <w:rFonts w:ascii="Times New Roman" w:hAnsi="Times New Roman" w:cs="Times New Roman"/>
          <w:sz w:val="28"/>
          <w:szCs w:val="28"/>
        </w:rPr>
        <w:t>на ул. Красноармейская – частичный ремонт помещений, ремонт отопления, освещения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27DB">
        <w:rPr>
          <w:rFonts w:ascii="Times New Roman" w:hAnsi="Times New Roman" w:cs="Times New Roman"/>
          <w:sz w:val="28"/>
          <w:szCs w:val="28"/>
        </w:rPr>
        <w:t xml:space="preserve"> На лыжной базе произведена гидроизоляция балкона, ремонт отмостки, </w:t>
      </w:r>
      <w:r w:rsidR="00B07AF6">
        <w:rPr>
          <w:rFonts w:ascii="Times New Roman" w:hAnsi="Times New Roman" w:cs="Times New Roman"/>
          <w:sz w:val="28"/>
          <w:szCs w:val="28"/>
        </w:rPr>
        <w:t>постройка хозблока и проведено освещение стадиона. В спорткомплексе д.М.-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Зиновьево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 xml:space="preserve"> оборудованы санузлы.</w:t>
      </w:r>
      <w:r w:rsidR="00857729">
        <w:rPr>
          <w:rFonts w:ascii="Times New Roman" w:hAnsi="Times New Roman" w:cs="Times New Roman"/>
          <w:sz w:val="28"/>
          <w:szCs w:val="28"/>
        </w:rPr>
        <w:t xml:space="preserve"> </w:t>
      </w:r>
      <w:r w:rsidR="00B07AF6">
        <w:rPr>
          <w:rFonts w:ascii="Times New Roman" w:hAnsi="Times New Roman" w:cs="Times New Roman"/>
          <w:sz w:val="28"/>
          <w:szCs w:val="28"/>
        </w:rPr>
        <w:t xml:space="preserve">Также был произведен помещений, 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отпления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 xml:space="preserve"> административного здания ул. Осипенко, д.20, где располагается персонал МБУ «ЦОУФКСИМП», подведение центрального водопровода к нему. В 2025 году в летний период произведен ремонт спортивных площадок: 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п.Керженец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Беласовка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>, с. И.-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Заборское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д.Тарасиха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 xml:space="preserve">, ул. Заводская, в парке 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им.Л.Комсомола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 xml:space="preserve"> (скейтпарк), ул. Спортивная, ул.Урицкого, а также площадки на территории </w:t>
      </w:r>
      <w:proofErr w:type="spellStart"/>
      <w:r w:rsidR="00B07AF6"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 w:rsidR="00B07AF6">
        <w:rPr>
          <w:rFonts w:ascii="Times New Roman" w:hAnsi="Times New Roman" w:cs="Times New Roman"/>
          <w:sz w:val="28"/>
          <w:szCs w:val="28"/>
        </w:rPr>
        <w:t>.</w:t>
      </w:r>
    </w:p>
    <w:p w:rsidR="0099185D" w:rsidRDefault="0099185D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31F" w:rsidRDefault="0022531F" w:rsidP="0022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Анализ общественного мнения о качестве предоставляемых услуг и работ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по МБУ «Центр обслуживания учреждений физической культуры, спорта и молодежной политики» в 2025 году проведен на основании опроса жителей городского округа Семеновский.  Анализ ответов показал следующее:</w:t>
      </w:r>
    </w:p>
    <w:p w:rsidR="0022531F" w:rsidRDefault="0022531F" w:rsidP="0022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 муниципальной услуге «Ведение бухгалтерского учета бюджетными учреждениями, формирование регистров бухгалтерского учета» было опрошено 3</w:t>
      </w:r>
      <w:r w:rsidR="008F56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человек, оценка качества предоставления муниципальной услуги соответствует стандартам качества на 100%.   </w:t>
      </w:r>
    </w:p>
    <w:p w:rsidR="0022531F" w:rsidRDefault="0022531F" w:rsidP="0022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ознакомления с нормативно-правовой базой и график работы учреждения 100% жителей оценили отлично. Уровень квалификации работников большинство жителей округа (94%) оценили отлично, 6% поставили хорошую оценку. Своевременность сдачи отчетности оценено как отличное – 9</w:t>
      </w:r>
      <w:r w:rsidR="008F56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 опрошенных, как хорошее – </w:t>
      </w:r>
      <w:r w:rsidR="008F56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%. Качество ведения бухгалтерского учета </w:t>
      </w:r>
      <w:r w:rsidR="008F5627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 оценили на отлично, </w:t>
      </w:r>
      <w:r w:rsidR="008F56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- дали хорошую оценку.</w:t>
      </w:r>
    </w:p>
    <w:p w:rsidR="0022531F" w:rsidRDefault="0022531F" w:rsidP="0022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 муниципальной услуге «Содержание (эксплуатация) имущества, находящегося в государственной (муниципальной) собственности» опрошено </w:t>
      </w:r>
      <w:r w:rsidR="008F5627">
        <w:rPr>
          <w:rFonts w:ascii="Times New Roman" w:hAnsi="Times New Roman" w:cs="Times New Roman"/>
          <w:sz w:val="28"/>
          <w:szCs w:val="28"/>
        </w:rPr>
        <w:t>658</w:t>
      </w:r>
      <w:r>
        <w:rPr>
          <w:rFonts w:ascii="Times New Roman" w:hAnsi="Times New Roman" w:cs="Times New Roman"/>
          <w:sz w:val="28"/>
          <w:szCs w:val="28"/>
        </w:rPr>
        <w:t xml:space="preserve"> человек, оценка качества предоставления муниципальной услуги соответствует стандартам качества на 98%.   </w:t>
      </w:r>
    </w:p>
    <w:p w:rsidR="0022531F" w:rsidRDefault="0022531F" w:rsidP="0022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ознакомления с нормативно-правовой базой учреждения 100% жителей оценили отлично. Материально-техническое состояние (помещения) большинство жителей округа (9</w:t>
      </w:r>
      <w:r w:rsidR="008F56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%) оценили, как отличное, </w:t>
      </w:r>
      <w:r w:rsidR="008F56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- хорошее.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Материально-техническая база (оборудование, инвентарь, техника) оценена большинством опрошенных (</w:t>
      </w:r>
      <w:r w:rsidR="008F5627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%) отлично, </w:t>
      </w:r>
      <w:r w:rsidR="008F56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дали хорошую оценку, </w:t>
      </w:r>
      <w:r w:rsidR="008F5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оценили удовлетворительно. Уровень квалификации работников большинство жителей округа (9</w:t>
      </w:r>
      <w:r w:rsidR="008F56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%) оценили отлично, 3% поставили хорошую оценку, </w:t>
      </w:r>
      <w:r w:rsidR="008F56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- удовлетворительную, низко оценили </w:t>
      </w:r>
      <w:r w:rsidR="008F5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Качество и объем ремонтных работ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отлично оценили </w:t>
      </w:r>
      <w:r w:rsidR="008F562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% опрошенных, 37% дали хорошую оценку, </w:t>
      </w:r>
      <w:r w:rsidR="008F56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- удовлетворительную, </w:t>
      </w:r>
      <w:r w:rsidR="008F5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- низкую.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 строительных материалов, используемых для ремонтных работ 3</w:t>
      </w:r>
      <w:r w:rsidR="008F56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опрошенных жителей, оценили, как отличное, 5</w:t>
      </w:r>
      <w:r w:rsidR="008F56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признали хорошим, </w:t>
      </w:r>
      <w:r w:rsidR="008F56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- удовлетворительным, </w:t>
      </w:r>
      <w:r w:rsidR="008F562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% дали низкую оценку. </w:t>
      </w:r>
    </w:p>
    <w:p w:rsidR="0022531F" w:rsidRDefault="0022531F" w:rsidP="00225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по данным проведенного социологического опроса в 2025 году большинство опрошенных жителей городского округа Семеновский довольны качеством работы МБУ «Центр обслуживания учреждений физической культуры, спорта и молодежной политики», нарушений требований стандартов качества по предоставлению муниципальных услуг и работ в области физической культуры и спорта не установлено, все муниципальные услуги и работы предоставлялись своевременно, качественно и в полном объеме. Сводная оценка качества предоставляемых муниципальных услуг и работ соответствует стандартам качества на 98%. Допустимо возможное отклонение составляет 5%.</w:t>
      </w:r>
    </w:p>
    <w:p w:rsidR="0099185D" w:rsidRDefault="0099185D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85D" w:rsidRDefault="0099185D" w:rsidP="00BB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9185D" w:rsidSect="00B742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0658"/>
    <w:multiLevelType w:val="hybridMultilevel"/>
    <w:tmpl w:val="3E6C1A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7891D52"/>
    <w:multiLevelType w:val="hybridMultilevel"/>
    <w:tmpl w:val="7D6A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CB"/>
    <w:rsid w:val="00014852"/>
    <w:rsid w:val="0004173D"/>
    <w:rsid w:val="0004677A"/>
    <w:rsid w:val="00082735"/>
    <w:rsid w:val="00084F91"/>
    <w:rsid w:val="000921B6"/>
    <w:rsid w:val="000927DB"/>
    <w:rsid w:val="000D2566"/>
    <w:rsid w:val="000E5CB3"/>
    <w:rsid w:val="000F6FF9"/>
    <w:rsid w:val="001024CC"/>
    <w:rsid w:val="00163245"/>
    <w:rsid w:val="001A7944"/>
    <w:rsid w:val="0022531F"/>
    <w:rsid w:val="00250ED1"/>
    <w:rsid w:val="002624CC"/>
    <w:rsid w:val="00273841"/>
    <w:rsid w:val="002A44B6"/>
    <w:rsid w:val="002B61AF"/>
    <w:rsid w:val="00314754"/>
    <w:rsid w:val="003251EA"/>
    <w:rsid w:val="0033768E"/>
    <w:rsid w:val="003E4286"/>
    <w:rsid w:val="004278B9"/>
    <w:rsid w:val="00475AD7"/>
    <w:rsid w:val="004E1185"/>
    <w:rsid w:val="004E6495"/>
    <w:rsid w:val="004F3ECB"/>
    <w:rsid w:val="00505AA9"/>
    <w:rsid w:val="005652CB"/>
    <w:rsid w:val="005B4F03"/>
    <w:rsid w:val="00604C26"/>
    <w:rsid w:val="00640CF1"/>
    <w:rsid w:val="006C5796"/>
    <w:rsid w:val="006F0029"/>
    <w:rsid w:val="006F2B38"/>
    <w:rsid w:val="0070239F"/>
    <w:rsid w:val="0073320A"/>
    <w:rsid w:val="007645B9"/>
    <w:rsid w:val="007859E0"/>
    <w:rsid w:val="007E791A"/>
    <w:rsid w:val="007F0C17"/>
    <w:rsid w:val="00840A7E"/>
    <w:rsid w:val="00841C9E"/>
    <w:rsid w:val="0084337F"/>
    <w:rsid w:val="00846C78"/>
    <w:rsid w:val="00857729"/>
    <w:rsid w:val="0088498C"/>
    <w:rsid w:val="008F5627"/>
    <w:rsid w:val="009410D5"/>
    <w:rsid w:val="00945973"/>
    <w:rsid w:val="00947B40"/>
    <w:rsid w:val="0099185D"/>
    <w:rsid w:val="00A035E0"/>
    <w:rsid w:val="00A066F5"/>
    <w:rsid w:val="00A104B5"/>
    <w:rsid w:val="00A77D79"/>
    <w:rsid w:val="00AA3EB2"/>
    <w:rsid w:val="00AD46B8"/>
    <w:rsid w:val="00AF249E"/>
    <w:rsid w:val="00AF5FDA"/>
    <w:rsid w:val="00B07AF6"/>
    <w:rsid w:val="00B500C6"/>
    <w:rsid w:val="00B7424C"/>
    <w:rsid w:val="00BA4D65"/>
    <w:rsid w:val="00BB2CDC"/>
    <w:rsid w:val="00BF5CF6"/>
    <w:rsid w:val="00C31B99"/>
    <w:rsid w:val="00C45E9F"/>
    <w:rsid w:val="00CA7FD3"/>
    <w:rsid w:val="00D036DC"/>
    <w:rsid w:val="00D051B4"/>
    <w:rsid w:val="00D06F5B"/>
    <w:rsid w:val="00D07E1A"/>
    <w:rsid w:val="00D93F28"/>
    <w:rsid w:val="00DA2974"/>
    <w:rsid w:val="00DA3844"/>
    <w:rsid w:val="00DB3B6B"/>
    <w:rsid w:val="00DC1C6E"/>
    <w:rsid w:val="00E12541"/>
    <w:rsid w:val="00E14BB7"/>
    <w:rsid w:val="00E16ED7"/>
    <w:rsid w:val="00E90763"/>
    <w:rsid w:val="00EA71AC"/>
    <w:rsid w:val="00FC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6DE"/>
  <w15:docId w15:val="{661D34EF-C706-43C4-8511-726285EA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163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765D-ED6B-41C6-9BE9-DF1A66E7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Дзюдо</dc:creator>
  <cp:lastModifiedBy>Филиппычева</cp:lastModifiedBy>
  <cp:revision>29</cp:revision>
  <cp:lastPrinted>2019-04-04T07:08:00Z</cp:lastPrinted>
  <dcterms:created xsi:type="dcterms:W3CDTF">2020-04-27T10:13:00Z</dcterms:created>
  <dcterms:modified xsi:type="dcterms:W3CDTF">2026-03-16T08:14:00Z</dcterms:modified>
</cp:coreProperties>
</file>