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B3769" w14:textId="77777777" w:rsidR="009A7ADD" w:rsidRDefault="009A7ADD" w:rsidP="009A7A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C298705" w14:textId="77777777" w:rsidR="00CB20E8" w:rsidRPr="007B0EE4" w:rsidRDefault="00DA2A37" w:rsidP="00DA2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3191"/>
        <w:gridCol w:w="1903"/>
        <w:gridCol w:w="2632"/>
        <w:gridCol w:w="1385"/>
        <w:gridCol w:w="1433"/>
        <w:gridCol w:w="3375"/>
      </w:tblGrid>
      <w:tr w:rsidR="00850AE5" w14:paraId="12D31C51" w14:textId="77777777" w:rsidTr="00AF5330">
        <w:tc>
          <w:tcPr>
            <w:tcW w:w="641" w:type="dxa"/>
            <w:vMerge w:val="restart"/>
          </w:tcPr>
          <w:p w14:paraId="702D966B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1" w:type="dxa"/>
            <w:vMerge w:val="restart"/>
          </w:tcPr>
          <w:p w14:paraId="1FF06B47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903" w:type="dxa"/>
            <w:vMerge w:val="restart"/>
          </w:tcPr>
          <w:p w14:paraId="6550458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450" w:type="dxa"/>
            <w:gridSpan w:val="3"/>
          </w:tcPr>
          <w:p w14:paraId="53892C5B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375" w:type="dxa"/>
            <w:vMerge w:val="restart"/>
          </w:tcPr>
          <w:p w14:paraId="67DBB89F" w14:textId="77777777" w:rsidR="00F03714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</w:t>
            </w:r>
            <w:r w:rsidR="00F037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ндикатора/</w:t>
            </w:r>
          </w:p>
          <w:p w14:paraId="587BCC3C" w14:textId="28628D84" w:rsidR="00F03714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 на конец отчетного года</w:t>
            </w:r>
          </w:p>
          <w:p w14:paraId="5BCD77D7" w14:textId="77777777" w:rsidR="00F03714" w:rsidRDefault="00F03714" w:rsidP="00F037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ОБЯЗАТЕЛЬНО </w:t>
            </w:r>
          </w:p>
          <w:p w14:paraId="50777BBF" w14:textId="3358414A" w:rsidR="00850AE5" w:rsidRPr="00F03714" w:rsidRDefault="00F03714" w:rsidP="00F037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заполнению в случае отклонения!!!)</w:t>
            </w:r>
          </w:p>
        </w:tc>
      </w:tr>
      <w:tr w:rsidR="00850AE5" w14:paraId="56EFF98A" w14:textId="77777777" w:rsidTr="00AF5330">
        <w:tc>
          <w:tcPr>
            <w:tcW w:w="641" w:type="dxa"/>
            <w:vMerge/>
          </w:tcPr>
          <w:p w14:paraId="47F1FF4E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29DC2FC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F22847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14:paraId="6A41B860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*&gt;</w:t>
            </w:r>
          </w:p>
        </w:tc>
        <w:tc>
          <w:tcPr>
            <w:tcW w:w="2818" w:type="dxa"/>
            <w:gridSpan w:val="2"/>
          </w:tcPr>
          <w:p w14:paraId="764B3C93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75" w:type="dxa"/>
            <w:vMerge/>
          </w:tcPr>
          <w:p w14:paraId="3F5FBD5A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6B3221A0" w14:textId="77777777" w:rsidTr="00AF5330">
        <w:tc>
          <w:tcPr>
            <w:tcW w:w="641" w:type="dxa"/>
            <w:vMerge/>
          </w:tcPr>
          <w:p w14:paraId="4F4506C9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26223D30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A92310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2570BF07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15D3A5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3" w:type="dxa"/>
          </w:tcPr>
          <w:p w14:paraId="20934045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75" w:type="dxa"/>
            <w:vMerge/>
          </w:tcPr>
          <w:p w14:paraId="4C1560D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09564B49" w14:textId="77777777" w:rsidTr="00AF5330">
        <w:tc>
          <w:tcPr>
            <w:tcW w:w="641" w:type="dxa"/>
          </w:tcPr>
          <w:p w14:paraId="7D40F66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403AA4D1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14:paraId="24D1AB16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14:paraId="1A9D379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14:paraId="1C69A7F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14:paraId="1C5CA278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14:paraId="28D187D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F5C" w14:paraId="32BDFE7E" w14:textId="77777777" w:rsidTr="00AF5330">
        <w:tc>
          <w:tcPr>
            <w:tcW w:w="641" w:type="dxa"/>
          </w:tcPr>
          <w:p w14:paraId="4E92D7C1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6"/>
          </w:tcPr>
          <w:p w14:paraId="726BF5B4" w14:textId="77777777" w:rsidR="009E5F5C" w:rsidRPr="00850AE5" w:rsidRDefault="009E5F5C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033DEF" w14:paraId="67BC0F6E" w14:textId="77777777" w:rsidTr="00AF5330">
        <w:tc>
          <w:tcPr>
            <w:tcW w:w="641" w:type="dxa"/>
          </w:tcPr>
          <w:p w14:paraId="3DD8E43E" w14:textId="77777777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CA1A219" w14:textId="77777777" w:rsidR="00033DEF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  <w:p w14:paraId="4911426E" w14:textId="77777777" w:rsidR="00033DEF" w:rsidRPr="004F2E1D" w:rsidRDefault="00033DEF" w:rsidP="00033DEF">
            <w:pPr>
              <w:tabs>
                <w:tab w:val="left" w:pos="387"/>
              </w:tabs>
              <w:ind w:right="41"/>
              <w:rPr>
                <w:sz w:val="20"/>
                <w:szCs w:val="20"/>
              </w:rPr>
            </w:pPr>
            <w:r w:rsidRPr="004F2E1D">
              <w:rPr>
                <w:color w:val="000000"/>
                <w:sz w:val="20"/>
                <w:szCs w:val="20"/>
              </w:rPr>
              <w:t xml:space="preserve">Увеличение количества многодетных семей </w:t>
            </w:r>
          </w:p>
          <w:p w14:paraId="44B8E867" w14:textId="56210AA1" w:rsidR="00033DEF" w:rsidRPr="00850AE5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89502" w14:textId="11052EF8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%</w:t>
            </w:r>
          </w:p>
        </w:tc>
        <w:tc>
          <w:tcPr>
            <w:tcW w:w="2632" w:type="dxa"/>
          </w:tcPr>
          <w:p w14:paraId="38391C2F" w14:textId="27504F7D" w:rsidR="00033DEF" w:rsidRPr="00033DEF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4D3">
              <w:t>3</w:t>
            </w:r>
          </w:p>
        </w:tc>
        <w:tc>
          <w:tcPr>
            <w:tcW w:w="1385" w:type="dxa"/>
          </w:tcPr>
          <w:p w14:paraId="01FB023B" w14:textId="3B401CC4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D3">
              <w:t>2</w:t>
            </w:r>
          </w:p>
        </w:tc>
        <w:tc>
          <w:tcPr>
            <w:tcW w:w="1433" w:type="dxa"/>
          </w:tcPr>
          <w:p w14:paraId="15914C08" w14:textId="7870701C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D3">
              <w:t>2</w:t>
            </w:r>
          </w:p>
        </w:tc>
        <w:tc>
          <w:tcPr>
            <w:tcW w:w="3375" w:type="dxa"/>
          </w:tcPr>
          <w:p w14:paraId="021E8409" w14:textId="77777777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F" w14:paraId="7051C456" w14:textId="77777777" w:rsidTr="00AF5330">
        <w:tc>
          <w:tcPr>
            <w:tcW w:w="641" w:type="dxa"/>
          </w:tcPr>
          <w:p w14:paraId="34A8D7B7" w14:textId="77777777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A19F8C0" w14:textId="77777777" w:rsidR="00033DEF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  <w:p w14:paraId="4C684F69" w14:textId="70C1449B" w:rsidR="00033DEF" w:rsidRPr="00850AE5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color w:val="000000"/>
                <w:sz w:val="20"/>
                <w:szCs w:val="20"/>
              </w:rPr>
              <w:t>Доля граждан, получивших дополнительные меры социальной поддержки в общем числе граждан, имеющих право на меры социальной поддержки и обратившихся за назначением мер социальной поддержки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B575E" w14:textId="0EE78F60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%</w:t>
            </w:r>
          </w:p>
        </w:tc>
        <w:tc>
          <w:tcPr>
            <w:tcW w:w="2632" w:type="dxa"/>
          </w:tcPr>
          <w:p w14:paraId="2613A464" w14:textId="595D3115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t>1,3</w:t>
            </w:r>
          </w:p>
        </w:tc>
        <w:tc>
          <w:tcPr>
            <w:tcW w:w="1385" w:type="dxa"/>
          </w:tcPr>
          <w:p w14:paraId="5A9651BD" w14:textId="5996416F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t>1,3</w:t>
            </w:r>
          </w:p>
        </w:tc>
        <w:tc>
          <w:tcPr>
            <w:tcW w:w="1433" w:type="dxa"/>
          </w:tcPr>
          <w:p w14:paraId="53CAAF74" w14:textId="18977866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t>1,3</w:t>
            </w:r>
          </w:p>
        </w:tc>
        <w:tc>
          <w:tcPr>
            <w:tcW w:w="3375" w:type="dxa"/>
          </w:tcPr>
          <w:p w14:paraId="21B9CF48" w14:textId="77777777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F" w14:paraId="074D3F2A" w14:textId="77777777" w:rsidTr="00AF5330">
        <w:tc>
          <w:tcPr>
            <w:tcW w:w="641" w:type="dxa"/>
          </w:tcPr>
          <w:p w14:paraId="0BE60684" w14:textId="77777777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5B3E722" w14:textId="78EB9267" w:rsidR="00033DEF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  <w:p w14:paraId="005C738E" w14:textId="1A745574" w:rsidR="00033DEF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color w:val="000000"/>
                <w:sz w:val="20"/>
                <w:szCs w:val="20"/>
              </w:rPr>
              <w:t>Доля граждан старшего поколения, принявших участие в общественно значимых социальных мероприятиях и в мероприятиях, предназначенных для реализации социально-культурных потребностей пожилых граждан</w:t>
            </w:r>
          </w:p>
          <w:p w14:paraId="12949F64" w14:textId="3037BF55" w:rsidR="00033DEF" w:rsidRPr="00850AE5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383F6" w14:textId="647420F4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%</w:t>
            </w:r>
          </w:p>
        </w:tc>
        <w:tc>
          <w:tcPr>
            <w:tcW w:w="2632" w:type="dxa"/>
          </w:tcPr>
          <w:p w14:paraId="03DA5CE5" w14:textId="50916D48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47">
              <w:t>30</w:t>
            </w:r>
          </w:p>
        </w:tc>
        <w:tc>
          <w:tcPr>
            <w:tcW w:w="1385" w:type="dxa"/>
          </w:tcPr>
          <w:p w14:paraId="6B2A7F93" w14:textId="6AB67F42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47">
              <w:t>30</w:t>
            </w:r>
          </w:p>
        </w:tc>
        <w:tc>
          <w:tcPr>
            <w:tcW w:w="1433" w:type="dxa"/>
          </w:tcPr>
          <w:p w14:paraId="586D280E" w14:textId="1B01E726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47">
              <w:t>30</w:t>
            </w:r>
          </w:p>
        </w:tc>
        <w:tc>
          <w:tcPr>
            <w:tcW w:w="3375" w:type="dxa"/>
          </w:tcPr>
          <w:p w14:paraId="6EA69273" w14:textId="77777777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F" w14:paraId="1EDAACC1" w14:textId="77777777" w:rsidTr="000D70A5">
        <w:tc>
          <w:tcPr>
            <w:tcW w:w="641" w:type="dxa"/>
          </w:tcPr>
          <w:p w14:paraId="397CEBA0" w14:textId="77777777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86829E7" w14:textId="77777777" w:rsidR="00033DEF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14:paraId="1EDA84CE" w14:textId="77777777" w:rsidR="00033DEF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1 </w:t>
            </w:r>
          </w:p>
          <w:p w14:paraId="1F1C2F0E" w14:textId="34D3D0A3" w:rsidR="00033DEF" w:rsidRPr="00850AE5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color w:val="000000"/>
                <w:sz w:val="20"/>
                <w:szCs w:val="20"/>
              </w:rPr>
              <w:lastRenderedPageBreak/>
              <w:t>Увеличение количества многодетных семей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5DF0A" w14:textId="3F01C090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A49E3" w14:textId="7207D48E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FE">
              <w:t>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17FB4" w14:textId="04D5E3F8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FE">
              <w:t>10</w:t>
            </w:r>
          </w:p>
        </w:tc>
        <w:tc>
          <w:tcPr>
            <w:tcW w:w="1433" w:type="dxa"/>
          </w:tcPr>
          <w:p w14:paraId="4DCCE825" w14:textId="756167CF" w:rsidR="00033DEF" w:rsidRPr="00033DEF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75" w:type="dxa"/>
          </w:tcPr>
          <w:p w14:paraId="48F29F6B" w14:textId="77777777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F" w14:paraId="1792CD46" w14:textId="77777777" w:rsidTr="000D70A5">
        <w:tc>
          <w:tcPr>
            <w:tcW w:w="641" w:type="dxa"/>
          </w:tcPr>
          <w:p w14:paraId="46223CA2" w14:textId="77777777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A7CE87F" w14:textId="77777777" w:rsidR="00033DEF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14:paraId="0BE51B8B" w14:textId="77777777" w:rsidR="00033DEF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2</w:t>
            </w:r>
          </w:p>
          <w:p w14:paraId="14F01B38" w14:textId="4AB61EB5" w:rsidR="00033DEF" w:rsidRPr="00850AE5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color w:val="000000"/>
                <w:sz w:val="20"/>
                <w:szCs w:val="20"/>
              </w:rPr>
              <w:t>Увеличение количества семей, граждан старшего поколения, инвалидов, получивших дополнительные меры социальной поддержки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0E6F8" w14:textId="41452F0D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ед.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997B3" w14:textId="75494E8F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FE">
              <w:t>177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DA58A" w14:textId="7B51AF39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FE">
              <w:t>177</w:t>
            </w:r>
          </w:p>
        </w:tc>
        <w:tc>
          <w:tcPr>
            <w:tcW w:w="1433" w:type="dxa"/>
          </w:tcPr>
          <w:p w14:paraId="6BC46E2E" w14:textId="54750821" w:rsidR="00033DEF" w:rsidRPr="00033DEF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3375" w:type="dxa"/>
          </w:tcPr>
          <w:p w14:paraId="69C3CCC0" w14:textId="77777777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F" w14:paraId="3C6C8B6C" w14:textId="77777777" w:rsidTr="000D70A5">
        <w:tc>
          <w:tcPr>
            <w:tcW w:w="641" w:type="dxa"/>
          </w:tcPr>
          <w:p w14:paraId="75D9C301" w14:textId="77777777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5AA0137" w14:textId="77777777" w:rsidR="00033DEF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14:paraId="45FD975D" w14:textId="77777777" w:rsidR="00033DEF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2</w:t>
            </w:r>
          </w:p>
          <w:p w14:paraId="3E1AEFA1" w14:textId="408EFF5A" w:rsidR="00033DEF" w:rsidRDefault="00033DEF" w:rsidP="000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color w:val="000000"/>
                <w:sz w:val="20"/>
                <w:szCs w:val="20"/>
              </w:rPr>
              <w:t>Увеличение количества семей, пожилых граждан, инвалидов, принявших участие в общественно и социально значимых мероприятиях и в мероприятиях, предназначенных для реализации социально-культурных потребностей пожилых граждан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7CD7B" w14:textId="162ADE4A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ед.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2A0ED" w14:textId="55F6EF6C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FE">
              <w:t>71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49B9B" w14:textId="65DB8D51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FE">
              <w:t>71</w:t>
            </w:r>
          </w:p>
        </w:tc>
        <w:tc>
          <w:tcPr>
            <w:tcW w:w="1433" w:type="dxa"/>
          </w:tcPr>
          <w:p w14:paraId="75727EB8" w14:textId="35AABED8" w:rsidR="00033DEF" w:rsidRPr="00033DEF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375" w:type="dxa"/>
          </w:tcPr>
          <w:p w14:paraId="44744AF6" w14:textId="77777777" w:rsidR="00033DEF" w:rsidRPr="00850AE5" w:rsidRDefault="00033DEF" w:rsidP="000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08E03" w14:textId="77777777" w:rsidR="00DA2A37" w:rsidRPr="00DA2A37" w:rsidRDefault="00DA2A37" w:rsidP="00DA2A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A37" w:rsidRPr="00DA2A37" w:rsidSect="009A7A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B9"/>
    <w:rsid w:val="00033DEF"/>
    <w:rsid w:val="001D13D0"/>
    <w:rsid w:val="001F6D4D"/>
    <w:rsid w:val="003C0910"/>
    <w:rsid w:val="005A3AA9"/>
    <w:rsid w:val="007B0EE4"/>
    <w:rsid w:val="008260B9"/>
    <w:rsid w:val="00850AE5"/>
    <w:rsid w:val="0097580F"/>
    <w:rsid w:val="009A7ADD"/>
    <w:rsid w:val="009E5F5C"/>
    <w:rsid w:val="00AF5330"/>
    <w:rsid w:val="00B276C7"/>
    <w:rsid w:val="00CB20E8"/>
    <w:rsid w:val="00D27797"/>
    <w:rsid w:val="00DA2A37"/>
    <w:rsid w:val="00E33108"/>
    <w:rsid w:val="00EB737F"/>
    <w:rsid w:val="00F03714"/>
    <w:rsid w:val="00F758EF"/>
    <w:rsid w:val="00F91E2C"/>
    <w:rsid w:val="00FC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D33B"/>
  <w15:docId w15:val="{6D8A12D8-5F67-45B6-9133-D516D887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0598-7813-4EB2-B355-D1EF2081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BUDGET2</cp:lastModifiedBy>
  <cp:revision>2</cp:revision>
  <dcterms:created xsi:type="dcterms:W3CDTF">2024-06-26T05:37:00Z</dcterms:created>
  <dcterms:modified xsi:type="dcterms:W3CDTF">2024-06-26T05:37:00Z</dcterms:modified>
</cp:coreProperties>
</file>