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0E8" w:rsidRPr="00ED3F36" w:rsidRDefault="00ED3F36" w:rsidP="00ED3F36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F36">
        <w:rPr>
          <w:rFonts w:ascii="Times New Roman" w:hAnsi="Times New Roman" w:cs="Times New Roman"/>
          <w:sz w:val="28"/>
          <w:szCs w:val="28"/>
        </w:rPr>
        <w:t>Сведения о достижении значений индикаторов и непосредственных результатов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3716"/>
        <w:gridCol w:w="1452"/>
        <w:gridCol w:w="2659"/>
        <w:gridCol w:w="1417"/>
        <w:gridCol w:w="1467"/>
        <w:gridCol w:w="3430"/>
      </w:tblGrid>
      <w:tr w:rsidR="00ED3F36" w:rsidRPr="00850AE5" w:rsidTr="00585287">
        <w:tc>
          <w:tcPr>
            <w:tcW w:w="645" w:type="dxa"/>
            <w:vMerge w:val="restart"/>
          </w:tcPr>
          <w:p w:rsidR="00ED3F36" w:rsidRPr="00850AE5" w:rsidRDefault="00ED3F36" w:rsidP="00D9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A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16" w:type="dxa"/>
            <w:vMerge w:val="restart"/>
          </w:tcPr>
          <w:p w:rsidR="00ED3F36" w:rsidRPr="00850AE5" w:rsidRDefault="00ED3F36" w:rsidP="00D9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достижения цели/ непосредственный результат (наименование)</w:t>
            </w:r>
          </w:p>
        </w:tc>
        <w:tc>
          <w:tcPr>
            <w:tcW w:w="1452" w:type="dxa"/>
            <w:vMerge w:val="restart"/>
          </w:tcPr>
          <w:p w:rsidR="00ED3F36" w:rsidRPr="00850AE5" w:rsidRDefault="00ED3F36" w:rsidP="00D9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543" w:type="dxa"/>
            <w:gridSpan w:val="3"/>
          </w:tcPr>
          <w:p w:rsidR="00ED3F36" w:rsidRPr="00850AE5" w:rsidRDefault="00ED3F36" w:rsidP="00D9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индикатора достижения цели/непосредственного результата муниципальной программы, подпрограммы</w:t>
            </w:r>
          </w:p>
        </w:tc>
        <w:tc>
          <w:tcPr>
            <w:tcW w:w="3430" w:type="dxa"/>
            <w:vMerge w:val="restart"/>
          </w:tcPr>
          <w:p w:rsidR="00ED3F36" w:rsidRPr="00850AE5" w:rsidRDefault="00ED3F36" w:rsidP="00D9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индикатора/непосредственного результата на конец отчетного года</w:t>
            </w:r>
          </w:p>
        </w:tc>
      </w:tr>
      <w:tr w:rsidR="00ED3F36" w:rsidRPr="00850AE5" w:rsidTr="00585287">
        <w:tc>
          <w:tcPr>
            <w:tcW w:w="645" w:type="dxa"/>
            <w:vMerge/>
          </w:tcPr>
          <w:p w:rsidR="00ED3F36" w:rsidRPr="00850AE5" w:rsidRDefault="00ED3F36" w:rsidP="00D9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vMerge/>
          </w:tcPr>
          <w:p w:rsidR="00ED3F36" w:rsidRPr="00850AE5" w:rsidRDefault="00ED3F36" w:rsidP="00D9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ED3F36" w:rsidRPr="00850AE5" w:rsidRDefault="00ED3F36" w:rsidP="00D9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</w:tcPr>
          <w:p w:rsidR="00ED3F36" w:rsidRPr="00850AE5" w:rsidRDefault="00ED3F36" w:rsidP="00D97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отчетному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2884" w:type="dxa"/>
            <w:gridSpan w:val="2"/>
          </w:tcPr>
          <w:p w:rsidR="00ED3F36" w:rsidRPr="00850AE5" w:rsidRDefault="00ED3F36" w:rsidP="00D9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430" w:type="dxa"/>
            <w:vMerge/>
          </w:tcPr>
          <w:p w:rsidR="00ED3F36" w:rsidRPr="00850AE5" w:rsidRDefault="00ED3F36" w:rsidP="00D9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36" w:rsidRPr="00850AE5" w:rsidTr="00585287">
        <w:tc>
          <w:tcPr>
            <w:tcW w:w="645" w:type="dxa"/>
            <w:vMerge/>
          </w:tcPr>
          <w:p w:rsidR="00ED3F36" w:rsidRPr="00850AE5" w:rsidRDefault="00ED3F36" w:rsidP="00D9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vMerge/>
          </w:tcPr>
          <w:p w:rsidR="00ED3F36" w:rsidRPr="00850AE5" w:rsidRDefault="00ED3F36" w:rsidP="00D9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ED3F36" w:rsidRPr="00850AE5" w:rsidRDefault="00ED3F36" w:rsidP="00D9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ED3F36" w:rsidRPr="00850AE5" w:rsidRDefault="00ED3F36" w:rsidP="00D9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3F36" w:rsidRPr="00850AE5" w:rsidRDefault="00ED3F36" w:rsidP="00D9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67" w:type="dxa"/>
          </w:tcPr>
          <w:p w:rsidR="00ED3F36" w:rsidRPr="00850AE5" w:rsidRDefault="00ED3F36" w:rsidP="00D9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30" w:type="dxa"/>
            <w:vMerge/>
          </w:tcPr>
          <w:p w:rsidR="00ED3F36" w:rsidRPr="00850AE5" w:rsidRDefault="00ED3F36" w:rsidP="00D9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F36" w:rsidRPr="00850AE5" w:rsidTr="00585287">
        <w:tc>
          <w:tcPr>
            <w:tcW w:w="645" w:type="dxa"/>
          </w:tcPr>
          <w:p w:rsidR="00ED3F36" w:rsidRPr="00850AE5" w:rsidRDefault="00ED3F36" w:rsidP="00D9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6" w:type="dxa"/>
          </w:tcPr>
          <w:p w:rsidR="00ED3F36" w:rsidRPr="00850AE5" w:rsidRDefault="00ED3F36" w:rsidP="00D9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ED3F36" w:rsidRPr="00850AE5" w:rsidRDefault="00ED3F36" w:rsidP="00D9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ED3F36" w:rsidRPr="00850AE5" w:rsidRDefault="00ED3F36" w:rsidP="00D9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D3F36" w:rsidRPr="00850AE5" w:rsidRDefault="00ED3F36" w:rsidP="00D9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7" w:type="dxa"/>
          </w:tcPr>
          <w:p w:rsidR="00ED3F36" w:rsidRPr="00850AE5" w:rsidRDefault="00ED3F36" w:rsidP="00D9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0" w:type="dxa"/>
          </w:tcPr>
          <w:p w:rsidR="00ED3F36" w:rsidRPr="00850AE5" w:rsidRDefault="00ED3F36" w:rsidP="00D9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3F36" w:rsidRPr="00850AE5" w:rsidTr="00D97A9B">
        <w:tc>
          <w:tcPr>
            <w:tcW w:w="645" w:type="dxa"/>
          </w:tcPr>
          <w:p w:rsidR="00ED3F36" w:rsidRPr="00850AE5" w:rsidRDefault="00932581" w:rsidP="00D9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52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41" w:type="dxa"/>
            <w:gridSpan w:val="6"/>
          </w:tcPr>
          <w:p w:rsidR="00ED3F36" w:rsidRPr="00850AE5" w:rsidRDefault="00AF5237" w:rsidP="00D9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территорий от чрезвычайных ситуаций, обеспечение пожарной безопасности город</w:t>
            </w:r>
            <w:r w:rsidR="004F4CD6">
              <w:rPr>
                <w:rFonts w:ascii="Times New Roman" w:hAnsi="Times New Roman" w:cs="Times New Roman"/>
                <w:sz w:val="24"/>
                <w:szCs w:val="24"/>
              </w:rPr>
              <w:t>ского округа Семеновский на 2018-2021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ED3F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625A" w:rsidRPr="00850AE5" w:rsidTr="00585287">
        <w:tc>
          <w:tcPr>
            <w:tcW w:w="645" w:type="dxa"/>
          </w:tcPr>
          <w:p w:rsidR="00B8625A" w:rsidRPr="00850AE5" w:rsidRDefault="00B8625A" w:rsidP="00B8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B8625A" w:rsidRPr="00850AE5" w:rsidRDefault="00B8625A" w:rsidP="00B8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площади города Семенов охвачена техническими средствами оповещения.</w:t>
            </w:r>
          </w:p>
        </w:tc>
        <w:tc>
          <w:tcPr>
            <w:tcW w:w="1452" w:type="dxa"/>
          </w:tcPr>
          <w:p w:rsidR="00B8625A" w:rsidRPr="00850AE5" w:rsidRDefault="00B8625A" w:rsidP="00B8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59" w:type="dxa"/>
          </w:tcPr>
          <w:p w:rsidR="00B8625A" w:rsidRPr="00850AE5" w:rsidRDefault="00B8625A" w:rsidP="00B8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B8625A" w:rsidRPr="00850AE5" w:rsidRDefault="00B8625A" w:rsidP="00B8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67" w:type="dxa"/>
          </w:tcPr>
          <w:p w:rsidR="00B8625A" w:rsidRPr="00850AE5" w:rsidRDefault="00B8625A" w:rsidP="00B8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30" w:type="dxa"/>
          </w:tcPr>
          <w:p w:rsidR="00B8625A" w:rsidRPr="00850AE5" w:rsidRDefault="00B8625A" w:rsidP="00B8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25A" w:rsidRPr="00850AE5" w:rsidTr="00585287">
        <w:tc>
          <w:tcPr>
            <w:tcW w:w="645" w:type="dxa"/>
          </w:tcPr>
          <w:p w:rsidR="00B8625A" w:rsidRPr="00850AE5" w:rsidRDefault="00B8625A" w:rsidP="00B8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B8625A" w:rsidRDefault="00B8625A" w:rsidP="00B8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обеспеченность муниципальной и добровольной пожарной охраны исправной пожарной техникой и необходимым пожарным имуществом от штатной нормы</w:t>
            </w:r>
          </w:p>
        </w:tc>
        <w:tc>
          <w:tcPr>
            <w:tcW w:w="1452" w:type="dxa"/>
          </w:tcPr>
          <w:p w:rsidR="00B8625A" w:rsidRDefault="00B8625A" w:rsidP="00B8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59" w:type="dxa"/>
          </w:tcPr>
          <w:p w:rsidR="00B8625A" w:rsidRDefault="00B8625A" w:rsidP="00B8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B8625A" w:rsidRDefault="00B8625A" w:rsidP="00B8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67" w:type="dxa"/>
          </w:tcPr>
          <w:p w:rsidR="00B8625A" w:rsidRDefault="00B8625A" w:rsidP="00B8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30" w:type="dxa"/>
          </w:tcPr>
          <w:p w:rsidR="00B8625A" w:rsidRPr="00850AE5" w:rsidRDefault="00B8625A" w:rsidP="00B8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25A" w:rsidRPr="00850AE5" w:rsidTr="00585287">
        <w:tc>
          <w:tcPr>
            <w:tcW w:w="645" w:type="dxa"/>
          </w:tcPr>
          <w:p w:rsidR="00B8625A" w:rsidRPr="00850AE5" w:rsidRDefault="00B8625A" w:rsidP="00B8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B8625A" w:rsidRDefault="00B8625A" w:rsidP="00B8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погибших людей на пожарах на 10 тыс.населения</w:t>
            </w:r>
          </w:p>
        </w:tc>
        <w:tc>
          <w:tcPr>
            <w:tcW w:w="1452" w:type="dxa"/>
          </w:tcPr>
          <w:p w:rsidR="00B8625A" w:rsidRDefault="00B8625A" w:rsidP="00B8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59" w:type="dxa"/>
          </w:tcPr>
          <w:p w:rsidR="00B8625A" w:rsidRDefault="00B8625A" w:rsidP="00B8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417" w:type="dxa"/>
          </w:tcPr>
          <w:p w:rsidR="00B8625A" w:rsidRDefault="00B8625A" w:rsidP="00B8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467" w:type="dxa"/>
          </w:tcPr>
          <w:p w:rsidR="00B8625A" w:rsidRDefault="00B8625A" w:rsidP="00B8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3430" w:type="dxa"/>
          </w:tcPr>
          <w:p w:rsidR="00B8625A" w:rsidRPr="00850AE5" w:rsidRDefault="00B8625A" w:rsidP="00B8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8625A" w:rsidRPr="00850AE5" w:rsidTr="00585287">
        <w:tc>
          <w:tcPr>
            <w:tcW w:w="645" w:type="dxa"/>
          </w:tcPr>
          <w:p w:rsidR="00B8625A" w:rsidRPr="00850AE5" w:rsidRDefault="00B8625A" w:rsidP="00B8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B8625A" w:rsidRPr="00850AE5" w:rsidRDefault="00B8625A" w:rsidP="00B8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руководящего состава и должностных лиц, прошедших обучение по вопросам ГОи ЧС</w:t>
            </w:r>
          </w:p>
        </w:tc>
        <w:tc>
          <w:tcPr>
            <w:tcW w:w="1452" w:type="dxa"/>
          </w:tcPr>
          <w:p w:rsidR="00B8625A" w:rsidRPr="00850AE5" w:rsidRDefault="00B8625A" w:rsidP="00B8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59" w:type="dxa"/>
          </w:tcPr>
          <w:p w:rsidR="00B8625A" w:rsidRPr="00850AE5" w:rsidRDefault="00B8625A" w:rsidP="00B8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</w:tcPr>
          <w:p w:rsidR="00B8625A" w:rsidRPr="00850AE5" w:rsidRDefault="00B8625A" w:rsidP="00B8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67" w:type="dxa"/>
          </w:tcPr>
          <w:p w:rsidR="00B8625A" w:rsidRPr="00850AE5" w:rsidRDefault="00B8625A" w:rsidP="00B8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430" w:type="dxa"/>
          </w:tcPr>
          <w:p w:rsidR="00B8625A" w:rsidRPr="00850AE5" w:rsidRDefault="00B8625A" w:rsidP="00B8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25A" w:rsidRPr="00850AE5" w:rsidTr="00585287">
        <w:tc>
          <w:tcPr>
            <w:tcW w:w="645" w:type="dxa"/>
          </w:tcPr>
          <w:p w:rsidR="00B8625A" w:rsidRPr="00850AE5" w:rsidRDefault="00B8625A" w:rsidP="00B8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B8625A" w:rsidRDefault="00B8625A" w:rsidP="00B8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</w:p>
          <w:p w:rsidR="00B8625A" w:rsidRPr="00850AE5" w:rsidRDefault="00B8625A" w:rsidP="00B8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</w:t>
            </w:r>
          </w:p>
        </w:tc>
        <w:tc>
          <w:tcPr>
            <w:tcW w:w="1452" w:type="dxa"/>
          </w:tcPr>
          <w:p w:rsidR="00B8625A" w:rsidRPr="00850AE5" w:rsidRDefault="00B8625A" w:rsidP="00B8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8625A" w:rsidRPr="00850AE5" w:rsidRDefault="00B8625A" w:rsidP="00B8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625A" w:rsidRPr="00850AE5" w:rsidRDefault="00B8625A" w:rsidP="00B8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B8625A" w:rsidRPr="00850AE5" w:rsidRDefault="00B8625A" w:rsidP="00B8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B8625A" w:rsidRPr="00850AE5" w:rsidRDefault="00B8625A" w:rsidP="00B8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25A" w:rsidRPr="00850AE5" w:rsidTr="00585287">
        <w:tc>
          <w:tcPr>
            <w:tcW w:w="645" w:type="dxa"/>
          </w:tcPr>
          <w:p w:rsidR="00B8625A" w:rsidRPr="00850AE5" w:rsidRDefault="00B8625A" w:rsidP="00B8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B8625A" w:rsidRDefault="00B8625A" w:rsidP="00B8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 оповещение населения г.о. Семеновский</w:t>
            </w:r>
          </w:p>
        </w:tc>
        <w:tc>
          <w:tcPr>
            <w:tcW w:w="1452" w:type="dxa"/>
          </w:tcPr>
          <w:p w:rsidR="00B8625A" w:rsidRPr="00850AE5" w:rsidRDefault="00B8625A" w:rsidP="00B8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659" w:type="dxa"/>
          </w:tcPr>
          <w:p w:rsidR="00B8625A" w:rsidRPr="00850AE5" w:rsidRDefault="00B8625A" w:rsidP="00B8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B8625A" w:rsidRPr="00850AE5" w:rsidRDefault="00B8625A" w:rsidP="00B8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67" w:type="dxa"/>
          </w:tcPr>
          <w:p w:rsidR="00B8625A" w:rsidRPr="00850AE5" w:rsidRDefault="00B8625A" w:rsidP="00B8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30" w:type="dxa"/>
          </w:tcPr>
          <w:p w:rsidR="00B8625A" w:rsidRPr="00850AE5" w:rsidRDefault="00B8625A" w:rsidP="00B8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25A" w:rsidRPr="00850AE5" w:rsidTr="00585287">
        <w:tc>
          <w:tcPr>
            <w:tcW w:w="645" w:type="dxa"/>
          </w:tcPr>
          <w:p w:rsidR="00B8625A" w:rsidRPr="00850AE5" w:rsidRDefault="00B8625A" w:rsidP="00B8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B8625A" w:rsidRDefault="00B8625A" w:rsidP="00B8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необходимое для принятия решений и проведение превентивных мероприятий</w:t>
            </w:r>
          </w:p>
        </w:tc>
        <w:tc>
          <w:tcPr>
            <w:tcW w:w="1452" w:type="dxa"/>
          </w:tcPr>
          <w:p w:rsidR="00B8625A" w:rsidRPr="00850AE5" w:rsidRDefault="00B8625A" w:rsidP="00B8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659" w:type="dxa"/>
          </w:tcPr>
          <w:p w:rsidR="00B8625A" w:rsidRPr="00850AE5" w:rsidRDefault="00B8625A" w:rsidP="00B8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8625A" w:rsidRPr="00850AE5" w:rsidRDefault="00B8625A" w:rsidP="00B8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B8625A" w:rsidRPr="00850AE5" w:rsidRDefault="00B8625A" w:rsidP="00B8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0" w:type="dxa"/>
          </w:tcPr>
          <w:p w:rsidR="00B8625A" w:rsidRPr="00850AE5" w:rsidRDefault="00B8625A" w:rsidP="00B86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F36" w:rsidRDefault="00ED3F36"/>
    <w:p w:rsidR="00585287" w:rsidRDefault="00585287">
      <w:r>
        <w:rPr>
          <w:rFonts w:ascii="Times New Roman" w:hAnsi="Times New Roman" w:cs="Times New Roman"/>
          <w:sz w:val="24"/>
          <w:szCs w:val="24"/>
        </w:rPr>
        <w:t>Зав. сектором по делам ГО и ЧС                               А.Н.Разумов</w:t>
      </w:r>
    </w:p>
    <w:sectPr w:rsidR="00585287" w:rsidSect="00ED3F3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C2"/>
    <w:rsid w:val="000C01C2"/>
    <w:rsid w:val="00181CFD"/>
    <w:rsid w:val="001952B9"/>
    <w:rsid w:val="001C4E58"/>
    <w:rsid w:val="001F6D4D"/>
    <w:rsid w:val="00207047"/>
    <w:rsid w:val="00366105"/>
    <w:rsid w:val="004C6C6B"/>
    <w:rsid w:val="004F4CD6"/>
    <w:rsid w:val="00585287"/>
    <w:rsid w:val="00692DB8"/>
    <w:rsid w:val="007E0CA7"/>
    <w:rsid w:val="00932581"/>
    <w:rsid w:val="0097580F"/>
    <w:rsid w:val="00AF5237"/>
    <w:rsid w:val="00B8625A"/>
    <w:rsid w:val="00CB20E8"/>
    <w:rsid w:val="00DB2749"/>
    <w:rsid w:val="00E33108"/>
    <w:rsid w:val="00ED3F36"/>
    <w:rsid w:val="00F7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246FF-4EAB-4B7A-9D86-1EAB623E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5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6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GO4</cp:lastModifiedBy>
  <cp:revision>12</cp:revision>
  <cp:lastPrinted>2019-03-14T12:19:00Z</cp:lastPrinted>
  <dcterms:created xsi:type="dcterms:W3CDTF">2016-03-16T11:38:00Z</dcterms:created>
  <dcterms:modified xsi:type="dcterms:W3CDTF">2020-03-17T13:27:00Z</dcterms:modified>
</cp:coreProperties>
</file>