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DD" w:rsidRDefault="009A7ADD" w:rsidP="009A7A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B20E8" w:rsidRPr="007B0EE4" w:rsidRDefault="00DA2A37" w:rsidP="00DA2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E4">
        <w:rPr>
          <w:rFonts w:ascii="Times New Roman" w:hAnsi="Times New Roman" w:cs="Times New Roman"/>
          <w:b/>
          <w:sz w:val="28"/>
          <w:szCs w:val="28"/>
        </w:rPr>
        <w:t>Сведения о достижении значений индикаторов и непосредственных результатов</w:t>
      </w:r>
    </w:p>
    <w:tbl>
      <w:tblPr>
        <w:tblStyle w:val="a3"/>
        <w:tblW w:w="15134" w:type="dxa"/>
        <w:tblLook w:val="04A0"/>
      </w:tblPr>
      <w:tblGrid>
        <w:gridCol w:w="645"/>
        <w:gridCol w:w="3237"/>
        <w:gridCol w:w="1931"/>
        <w:gridCol w:w="2659"/>
        <w:gridCol w:w="1417"/>
        <w:gridCol w:w="1467"/>
        <w:gridCol w:w="3778"/>
      </w:tblGrid>
      <w:tr w:rsidR="00850AE5" w:rsidTr="00C06F6C">
        <w:tc>
          <w:tcPr>
            <w:tcW w:w="645" w:type="dxa"/>
            <w:vMerge w:val="restart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6"/>
            <w:r w:rsidRPr="00850A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0A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0A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0A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7" w:type="dxa"/>
            <w:vMerge w:val="restart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достижения цели/ непосредственный результат (наименование)</w:t>
            </w:r>
          </w:p>
        </w:tc>
        <w:tc>
          <w:tcPr>
            <w:tcW w:w="1931" w:type="dxa"/>
            <w:vMerge w:val="restart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543" w:type="dxa"/>
            <w:gridSpan w:val="3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индикатора достижения цели/непосредственного результата муниципальной программы, подпрограммы</w:t>
            </w:r>
          </w:p>
        </w:tc>
        <w:tc>
          <w:tcPr>
            <w:tcW w:w="3778" w:type="dxa"/>
            <w:vMerge w:val="restart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индикатора/непосредственного результата на конец отчетного года</w:t>
            </w:r>
          </w:p>
        </w:tc>
      </w:tr>
      <w:tr w:rsidR="00850AE5" w:rsidTr="00C06F6C">
        <w:tc>
          <w:tcPr>
            <w:tcW w:w="645" w:type="dxa"/>
            <w:vMerge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884" w:type="dxa"/>
            <w:gridSpan w:val="2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778" w:type="dxa"/>
            <w:vMerge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E5" w:rsidTr="00C06F6C">
        <w:tc>
          <w:tcPr>
            <w:tcW w:w="645" w:type="dxa"/>
            <w:vMerge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67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778" w:type="dxa"/>
            <w:vMerge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E5" w:rsidTr="00C06F6C">
        <w:tc>
          <w:tcPr>
            <w:tcW w:w="645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7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8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5F5C" w:rsidTr="00C06F6C">
        <w:tc>
          <w:tcPr>
            <w:tcW w:w="645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9" w:type="dxa"/>
            <w:gridSpan w:val="6"/>
          </w:tcPr>
          <w:p w:rsidR="009E5F5C" w:rsidRPr="00850AE5" w:rsidRDefault="00C06F6C" w:rsidP="00135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строительство социальной и инженерной инфраструктуры на территории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Семеновский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2018-202</w:t>
            </w:r>
            <w:r w:rsidR="00135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</w:tr>
      <w:tr w:rsidR="00850AE5" w:rsidTr="00C06F6C">
        <w:tc>
          <w:tcPr>
            <w:tcW w:w="645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850AE5" w:rsidRPr="00850AE5" w:rsidRDefault="00850AE5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1931" w:type="dxa"/>
          </w:tcPr>
          <w:p w:rsidR="00850AE5" w:rsidRPr="00850AE5" w:rsidRDefault="00FD7843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659" w:type="dxa"/>
          </w:tcPr>
          <w:p w:rsidR="00850AE5" w:rsidRPr="00850AE5" w:rsidRDefault="00135989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31,3353</w:t>
            </w:r>
          </w:p>
        </w:tc>
        <w:tc>
          <w:tcPr>
            <w:tcW w:w="1417" w:type="dxa"/>
          </w:tcPr>
          <w:p w:rsidR="00850AE5" w:rsidRPr="00850AE5" w:rsidRDefault="00135989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11,333</w:t>
            </w:r>
          </w:p>
        </w:tc>
        <w:tc>
          <w:tcPr>
            <w:tcW w:w="1467" w:type="dxa"/>
          </w:tcPr>
          <w:p w:rsidR="00850AE5" w:rsidRPr="00850AE5" w:rsidRDefault="00135989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11,333</w:t>
            </w:r>
          </w:p>
        </w:tc>
        <w:tc>
          <w:tcPr>
            <w:tcW w:w="3778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E5" w:rsidTr="00C06F6C">
        <w:tc>
          <w:tcPr>
            <w:tcW w:w="645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850AE5" w:rsidRPr="00850AE5" w:rsidRDefault="00850AE5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1931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E5" w:rsidTr="00C06F6C">
        <w:tc>
          <w:tcPr>
            <w:tcW w:w="645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850AE5" w:rsidRPr="00850AE5" w:rsidRDefault="00850AE5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31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E5" w:rsidTr="00C06F6C">
        <w:tc>
          <w:tcPr>
            <w:tcW w:w="645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850AE5" w:rsidRDefault="00850AE5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</w:t>
            </w:r>
          </w:p>
          <w:p w:rsidR="00850AE5" w:rsidRPr="00850AE5" w:rsidRDefault="00850AE5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1 </w:t>
            </w:r>
          </w:p>
        </w:tc>
        <w:tc>
          <w:tcPr>
            <w:tcW w:w="1931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AE5" w:rsidTr="00C06F6C">
        <w:tc>
          <w:tcPr>
            <w:tcW w:w="645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850AE5" w:rsidRDefault="00850AE5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</w:p>
          <w:p w:rsidR="00850AE5" w:rsidRPr="00850AE5" w:rsidRDefault="00850AE5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2</w:t>
            </w:r>
          </w:p>
        </w:tc>
        <w:tc>
          <w:tcPr>
            <w:tcW w:w="1931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850AE5" w:rsidRPr="00850AE5" w:rsidRDefault="00850AE5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5C" w:rsidTr="00C06F6C">
        <w:tc>
          <w:tcPr>
            <w:tcW w:w="645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9E5F5C" w:rsidRDefault="009E5F5C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5C" w:rsidTr="00C06F6C">
        <w:tc>
          <w:tcPr>
            <w:tcW w:w="645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9" w:type="dxa"/>
            <w:gridSpan w:val="6"/>
          </w:tcPr>
          <w:p w:rsidR="009E5F5C" w:rsidRPr="00850AE5" w:rsidRDefault="009E5F5C" w:rsidP="009E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</w:t>
            </w:r>
          </w:p>
        </w:tc>
      </w:tr>
      <w:tr w:rsidR="009E5F5C" w:rsidTr="00C06F6C">
        <w:tc>
          <w:tcPr>
            <w:tcW w:w="645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9E5F5C" w:rsidRDefault="009E5F5C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1.1</w:t>
            </w:r>
          </w:p>
        </w:tc>
        <w:tc>
          <w:tcPr>
            <w:tcW w:w="1931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5C" w:rsidTr="00C06F6C">
        <w:tc>
          <w:tcPr>
            <w:tcW w:w="645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9E5F5C" w:rsidRDefault="009E5F5C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1.2</w:t>
            </w:r>
          </w:p>
        </w:tc>
        <w:tc>
          <w:tcPr>
            <w:tcW w:w="1931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5C" w:rsidTr="00C06F6C">
        <w:tc>
          <w:tcPr>
            <w:tcW w:w="645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9E5F5C" w:rsidRDefault="009E5F5C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31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5C" w:rsidTr="00C06F6C">
        <w:tc>
          <w:tcPr>
            <w:tcW w:w="645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9E5F5C" w:rsidRDefault="009E5F5C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</w:t>
            </w:r>
          </w:p>
          <w:p w:rsidR="009E5F5C" w:rsidRDefault="009E5F5C" w:rsidP="0085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1.1</w:t>
            </w:r>
          </w:p>
        </w:tc>
        <w:tc>
          <w:tcPr>
            <w:tcW w:w="1931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F5C" w:rsidTr="00C06F6C">
        <w:tc>
          <w:tcPr>
            <w:tcW w:w="645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9E5F5C" w:rsidRDefault="009E5F5C" w:rsidP="009E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</w:t>
            </w:r>
          </w:p>
          <w:p w:rsidR="009E5F5C" w:rsidRDefault="009E5F5C" w:rsidP="009E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1.2</w:t>
            </w:r>
          </w:p>
        </w:tc>
        <w:tc>
          <w:tcPr>
            <w:tcW w:w="1931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</w:tcPr>
          <w:p w:rsidR="009E5F5C" w:rsidRPr="00850AE5" w:rsidRDefault="009E5F5C" w:rsidP="00DA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DA2A37" w:rsidRPr="00DA2A37" w:rsidRDefault="00DA2A37" w:rsidP="00DA2A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A2A37" w:rsidRPr="00DA2A37" w:rsidSect="009A7A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0B9"/>
    <w:rsid w:val="00012BD2"/>
    <w:rsid w:val="00135989"/>
    <w:rsid w:val="001F6D4D"/>
    <w:rsid w:val="003523B0"/>
    <w:rsid w:val="003A3F1A"/>
    <w:rsid w:val="00515DF1"/>
    <w:rsid w:val="005A3AA9"/>
    <w:rsid w:val="00720E28"/>
    <w:rsid w:val="007A199D"/>
    <w:rsid w:val="007B0EE4"/>
    <w:rsid w:val="0081589D"/>
    <w:rsid w:val="008260B9"/>
    <w:rsid w:val="00850AE5"/>
    <w:rsid w:val="0097580F"/>
    <w:rsid w:val="009A7ADD"/>
    <w:rsid w:val="009E5F5C"/>
    <w:rsid w:val="00B276C7"/>
    <w:rsid w:val="00B91BC0"/>
    <w:rsid w:val="00C06F6C"/>
    <w:rsid w:val="00C56D5E"/>
    <w:rsid w:val="00CB20E8"/>
    <w:rsid w:val="00D27797"/>
    <w:rsid w:val="00DA2A37"/>
    <w:rsid w:val="00E33108"/>
    <w:rsid w:val="00EB737F"/>
    <w:rsid w:val="00F073AE"/>
    <w:rsid w:val="00F758EF"/>
    <w:rsid w:val="00FD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3</cp:revision>
  <cp:lastPrinted>2019-03-15T13:20:00Z</cp:lastPrinted>
  <dcterms:created xsi:type="dcterms:W3CDTF">2021-03-16T08:52:00Z</dcterms:created>
  <dcterms:modified xsi:type="dcterms:W3CDTF">2021-03-16T11:11:00Z</dcterms:modified>
</cp:coreProperties>
</file>