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3769" w14:textId="77777777" w:rsidR="009A7ADD" w:rsidRPr="00DD0823" w:rsidRDefault="009A7ADD" w:rsidP="00DD0823">
      <w:pPr>
        <w:spacing w:after="0"/>
        <w:jc w:val="right"/>
        <w:rPr>
          <w:rFonts w:ascii="Times New Roman" w:hAnsi="Times New Roman" w:cs="Times New Roman"/>
        </w:rPr>
      </w:pPr>
      <w:r w:rsidRPr="00DD0823">
        <w:rPr>
          <w:rFonts w:ascii="Times New Roman" w:hAnsi="Times New Roman" w:cs="Times New Roman"/>
        </w:rPr>
        <w:t>Приложение 2</w:t>
      </w:r>
    </w:p>
    <w:p w14:paraId="4C298705" w14:textId="1CEC400D" w:rsidR="00CB20E8" w:rsidRPr="00DD0823" w:rsidRDefault="00DA2A37" w:rsidP="00DD0823">
      <w:pPr>
        <w:spacing w:after="0"/>
        <w:jc w:val="center"/>
        <w:rPr>
          <w:rFonts w:ascii="Times New Roman" w:hAnsi="Times New Roman" w:cs="Times New Roman"/>
          <w:b/>
        </w:rPr>
      </w:pPr>
      <w:r w:rsidRPr="00DD0823">
        <w:rPr>
          <w:rFonts w:ascii="Times New Roman" w:hAnsi="Times New Roman" w:cs="Times New Roman"/>
          <w:b/>
        </w:rPr>
        <w:t>Сведения о достижении значений индикаторов и непосредственных результатов</w:t>
      </w:r>
      <w:r w:rsidR="00E878C5">
        <w:rPr>
          <w:rFonts w:ascii="Times New Roman" w:hAnsi="Times New Roman" w:cs="Times New Roman"/>
          <w:b/>
        </w:rPr>
        <w:t xml:space="preserve"> за 202</w:t>
      </w:r>
      <w:r w:rsidR="002C3C82">
        <w:rPr>
          <w:rFonts w:ascii="Times New Roman" w:hAnsi="Times New Roman" w:cs="Times New Roman"/>
          <w:b/>
        </w:rPr>
        <w:t>1</w:t>
      </w:r>
      <w:r w:rsidR="00E878C5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3065"/>
        <w:gridCol w:w="1931"/>
        <w:gridCol w:w="2659"/>
        <w:gridCol w:w="1417"/>
        <w:gridCol w:w="1467"/>
        <w:gridCol w:w="3778"/>
      </w:tblGrid>
      <w:tr w:rsidR="00850AE5" w:rsidRPr="00DD0823" w14:paraId="12D31C51" w14:textId="77777777" w:rsidTr="00DD0823">
        <w:tc>
          <w:tcPr>
            <w:tcW w:w="817" w:type="dxa"/>
            <w:vMerge w:val="restart"/>
          </w:tcPr>
          <w:p w14:paraId="702D966B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65" w:type="dxa"/>
            <w:vMerge w:val="restart"/>
          </w:tcPr>
          <w:p w14:paraId="1FF06B47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Индикатор достижения цели/ непосредственный результат (наименование)</w:t>
            </w:r>
          </w:p>
        </w:tc>
        <w:tc>
          <w:tcPr>
            <w:tcW w:w="1931" w:type="dxa"/>
            <w:vMerge w:val="restart"/>
          </w:tcPr>
          <w:p w14:paraId="6550458D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5543" w:type="dxa"/>
            <w:gridSpan w:val="3"/>
          </w:tcPr>
          <w:p w14:paraId="53892C5B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3778" w:type="dxa"/>
            <w:vMerge w:val="restart"/>
          </w:tcPr>
          <w:p w14:paraId="67DBB89F" w14:textId="77777777" w:rsidR="00F03714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Обоснование отклонений значений</w:t>
            </w:r>
            <w:r w:rsidR="00F03714" w:rsidRPr="00DD0823">
              <w:rPr>
                <w:rFonts w:ascii="Times New Roman" w:hAnsi="Times New Roman" w:cs="Times New Roman"/>
              </w:rPr>
              <w:t xml:space="preserve"> и</w:t>
            </w:r>
            <w:r w:rsidRPr="00DD0823">
              <w:rPr>
                <w:rFonts w:ascii="Times New Roman" w:hAnsi="Times New Roman" w:cs="Times New Roman"/>
              </w:rPr>
              <w:t>ндикатора/</w:t>
            </w:r>
          </w:p>
          <w:p w14:paraId="587BCC3C" w14:textId="28628D84" w:rsidR="00F03714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непосредственного результата на конец отчетного года</w:t>
            </w:r>
          </w:p>
          <w:p w14:paraId="5BCD77D7" w14:textId="77777777" w:rsidR="00F03714" w:rsidRPr="00420F54" w:rsidRDefault="00F03714" w:rsidP="00F0371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20F5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(ОБЯЗАТЕЛЬНО </w:t>
            </w:r>
          </w:p>
          <w:p w14:paraId="50777BBF" w14:textId="3358414A" w:rsidR="00850AE5" w:rsidRPr="00DD0823" w:rsidRDefault="00F03714" w:rsidP="00F037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0F5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 заполнению в случае отклонения!!!)</w:t>
            </w:r>
          </w:p>
        </w:tc>
      </w:tr>
      <w:tr w:rsidR="00850AE5" w:rsidRPr="00DD0823" w14:paraId="56EFF98A" w14:textId="77777777" w:rsidTr="00DD0823">
        <w:tc>
          <w:tcPr>
            <w:tcW w:w="817" w:type="dxa"/>
            <w:vMerge/>
          </w:tcPr>
          <w:p w14:paraId="47F1FF4E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Merge/>
          </w:tcPr>
          <w:p w14:paraId="29DC2FCD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7F22847D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 w:val="restart"/>
          </w:tcPr>
          <w:p w14:paraId="6A41B860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0823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DD0823">
              <w:rPr>
                <w:rFonts w:ascii="Times New Roman" w:hAnsi="Times New Roman" w:cs="Times New Roman"/>
              </w:rPr>
              <w:t>отчетному</w:t>
            </w:r>
            <w:r w:rsidRPr="00DD0823">
              <w:rPr>
                <w:rFonts w:ascii="Times New Roman" w:hAnsi="Times New Roman" w:cs="Times New Roman"/>
                <w:lang w:val="en-US"/>
              </w:rPr>
              <w:t>&lt;</w:t>
            </w:r>
            <w:proofErr w:type="gramEnd"/>
            <w:r w:rsidRPr="00DD0823">
              <w:rPr>
                <w:rFonts w:ascii="Times New Roman" w:hAnsi="Times New Roman" w:cs="Times New Roman"/>
                <w:lang w:val="en-US"/>
              </w:rPr>
              <w:t>*&gt;</w:t>
            </w:r>
          </w:p>
        </w:tc>
        <w:tc>
          <w:tcPr>
            <w:tcW w:w="2884" w:type="dxa"/>
            <w:gridSpan w:val="2"/>
          </w:tcPr>
          <w:p w14:paraId="764B3C93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778" w:type="dxa"/>
            <w:vMerge/>
          </w:tcPr>
          <w:p w14:paraId="3F5FBD5A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AE5" w:rsidRPr="00DD0823" w14:paraId="6B3221A0" w14:textId="77777777" w:rsidTr="00DD0823">
        <w:tc>
          <w:tcPr>
            <w:tcW w:w="817" w:type="dxa"/>
            <w:vMerge/>
          </w:tcPr>
          <w:p w14:paraId="4F4506C9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Merge/>
          </w:tcPr>
          <w:p w14:paraId="26223D30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0A92310F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14:paraId="2570BF07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5D3A52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67" w:type="dxa"/>
          </w:tcPr>
          <w:p w14:paraId="20934045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778" w:type="dxa"/>
            <w:vMerge/>
          </w:tcPr>
          <w:p w14:paraId="4C1560DF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AE5" w:rsidRPr="00DD0823" w14:paraId="09564B49" w14:textId="77777777" w:rsidTr="00DD0823">
        <w:tc>
          <w:tcPr>
            <w:tcW w:w="817" w:type="dxa"/>
          </w:tcPr>
          <w:p w14:paraId="7D40F66D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5" w:type="dxa"/>
          </w:tcPr>
          <w:p w14:paraId="403AA4D1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</w:tcPr>
          <w:p w14:paraId="24D1AB16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14:paraId="1A9D3792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1C69A7F2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7" w:type="dxa"/>
          </w:tcPr>
          <w:p w14:paraId="1C5CA278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8" w:type="dxa"/>
          </w:tcPr>
          <w:p w14:paraId="28D187DF" w14:textId="77777777" w:rsidR="00850AE5" w:rsidRPr="00DD0823" w:rsidRDefault="00850AE5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7</w:t>
            </w:r>
          </w:p>
        </w:tc>
      </w:tr>
      <w:tr w:rsidR="009E5F5C" w:rsidRPr="00DD0823" w14:paraId="32BDFE7E" w14:textId="77777777" w:rsidTr="00DD0823">
        <w:tc>
          <w:tcPr>
            <w:tcW w:w="817" w:type="dxa"/>
          </w:tcPr>
          <w:p w14:paraId="4E92D7C1" w14:textId="77777777" w:rsidR="009E5F5C" w:rsidRPr="00DD0823" w:rsidRDefault="009E5F5C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gridSpan w:val="6"/>
          </w:tcPr>
          <w:p w14:paraId="726BF5B4" w14:textId="5FDB1FEE" w:rsidR="009E5F5C" w:rsidRPr="00DD0823" w:rsidRDefault="003A0409" w:rsidP="00866B84">
            <w:pPr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«</w:t>
            </w:r>
            <w:r w:rsidRPr="00DD0823">
              <w:rPr>
                <w:rFonts w:ascii="Times New Roman" w:hAnsi="Times New Roman" w:cs="Times New Roman"/>
                <w:b/>
              </w:rPr>
              <w:t>Экология и охрана окружающей среды в городском округе Семеновский на 20</w:t>
            </w:r>
            <w:r w:rsidR="00866B84">
              <w:rPr>
                <w:rFonts w:ascii="Times New Roman" w:hAnsi="Times New Roman" w:cs="Times New Roman"/>
                <w:b/>
              </w:rPr>
              <w:t>20</w:t>
            </w:r>
            <w:r w:rsidRPr="00DD0823">
              <w:rPr>
                <w:rFonts w:ascii="Times New Roman" w:hAnsi="Times New Roman" w:cs="Times New Roman"/>
                <w:b/>
              </w:rPr>
              <w:t>-20</w:t>
            </w:r>
            <w:r w:rsidR="00866B84">
              <w:rPr>
                <w:rFonts w:ascii="Times New Roman" w:hAnsi="Times New Roman" w:cs="Times New Roman"/>
                <w:b/>
              </w:rPr>
              <w:t>23</w:t>
            </w:r>
            <w:r w:rsidRPr="00DD0823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3A0409" w:rsidRPr="00DD0823" w14:paraId="67BC0F6E" w14:textId="77777777" w:rsidTr="00DD0823">
        <w:tc>
          <w:tcPr>
            <w:tcW w:w="817" w:type="dxa"/>
          </w:tcPr>
          <w:p w14:paraId="3DD8E43E" w14:textId="77777777" w:rsidR="003A0409" w:rsidRPr="00DD0823" w:rsidRDefault="003A0409" w:rsidP="00DD0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Align w:val="center"/>
          </w:tcPr>
          <w:p w14:paraId="44B8E867" w14:textId="4C524AA2" w:rsidR="003A0409" w:rsidRPr="00DD0823" w:rsidRDefault="003A0409" w:rsidP="00850AE5">
            <w:pPr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Доля проведенных учетных работ к запланированному объему</w:t>
            </w:r>
          </w:p>
        </w:tc>
        <w:tc>
          <w:tcPr>
            <w:tcW w:w="1931" w:type="dxa"/>
            <w:vAlign w:val="center"/>
          </w:tcPr>
          <w:p w14:paraId="04B89502" w14:textId="0C0610EE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59" w:type="dxa"/>
          </w:tcPr>
          <w:p w14:paraId="38391C2F" w14:textId="57CC6039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100</w:t>
            </w:r>
          </w:p>
        </w:tc>
        <w:tc>
          <w:tcPr>
            <w:tcW w:w="1417" w:type="dxa"/>
          </w:tcPr>
          <w:p w14:paraId="01FB023B" w14:textId="56945F25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100</w:t>
            </w:r>
          </w:p>
        </w:tc>
        <w:tc>
          <w:tcPr>
            <w:tcW w:w="1467" w:type="dxa"/>
          </w:tcPr>
          <w:p w14:paraId="15914C08" w14:textId="39318D6C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100</w:t>
            </w:r>
          </w:p>
        </w:tc>
        <w:tc>
          <w:tcPr>
            <w:tcW w:w="3778" w:type="dxa"/>
          </w:tcPr>
          <w:p w14:paraId="021E8409" w14:textId="77777777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409" w:rsidRPr="00DD0823" w14:paraId="7051C456" w14:textId="77777777" w:rsidTr="00DD0823">
        <w:tc>
          <w:tcPr>
            <w:tcW w:w="817" w:type="dxa"/>
          </w:tcPr>
          <w:p w14:paraId="34A8D7B7" w14:textId="77777777" w:rsidR="003A0409" w:rsidRPr="00DD0823" w:rsidRDefault="003A0409" w:rsidP="00DD0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Align w:val="center"/>
          </w:tcPr>
          <w:p w14:paraId="4C684F69" w14:textId="5FC43966" w:rsidR="003A0409" w:rsidRPr="00DD0823" w:rsidRDefault="003A0409" w:rsidP="00850AE5">
            <w:pPr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Количество проведенных учетных работ</w:t>
            </w:r>
          </w:p>
        </w:tc>
        <w:tc>
          <w:tcPr>
            <w:tcW w:w="1931" w:type="dxa"/>
            <w:vAlign w:val="center"/>
          </w:tcPr>
          <w:p w14:paraId="58BB575E" w14:textId="05DAEE14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659" w:type="dxa"/>
          </w:tcPr>
          <w:p w14:paraId="2613A464" w14:textId="1512F2A0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120</w:t>
            </w:r>
          </w:p>
        </w:tc>
        <w:tc>
          <w:tcPr>
            <w:tcW w:w="1417" w:type="dxa"/>
          </w:tcPr>
          <w:p w14:paraId="5A9651BD" w14:textId="12F291FC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120</w:t>
            </w:r>
          </w:p>
        </w:tc>
        <w:tc>
          <w:tcPr>
            <w:tcW w:w="1467" w:type="dxa"/>
          </w:tcPr>
          <w:p w14:paraId="53CAAF74" w14:textId="3D0B467F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120</w:t>
            </w:r>
          </w:p>
        </w:tc>
        <w:tc>
          <w:tcPr>
            <w:tcW w:w="3778" w:type="dxa"/>
          </w:tcPr>
          <w:p w14:paraId="21B9CF48" w14:textId="77777777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409" w:rsidRPr="00DD0823" w14:paraId="45DE7B41" w14:textId="77777777" w:rsidTr="00DD0823">
        <w:tc>
          <w:tcPr>
            <w:tcW w:w="817" w:type="dxa"/>
          </w:tcPr>
          <w:p w14:paraId="6CE9C537" w14:textId="77777777" w:rsidR="003A0409" w:rsidRPr="00DD0823" w:rsidRDefault="003A0409" w:rsidP="00DD0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Align w:val="center"/>
          </w:tcPr>
          <w:p w14:paraId="5F3FBD0C" w14:textId="3AEC1795" w:rsidR="003A0409" w:rsidRPr="00DD0823" w:rsidRDefault="003A0409" w:rsidP="00850AE5">
            <w:pPr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Доля выложенной подкормки для животных к запланированному объему</w:t>
            </w:r>
          </w:p>
        </w:tc>
        <w:tc>
          <w:tcPr>
            <w:tcW w:w="1931" w:type="dxa"/>
            <w:vAlign w:val="center"/>
          </w:tcPr>
          <w:p w14:paraId="2B446F1F" w14:textId="0E519050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59" w:type="dxa"/>
          </w:tcPr>
          <w:p w14:paraId="7B67B21A" w14:textId="7ED72A50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100</w:t>
            </w:r>
          </w:p>
        </w:tc>
        <w:tc>
          <w:tcPr>
            <w:tcW w:w="1417" w:type="dxa"/>
          </w:tcPr>
          <w:p w14:paraId="54289857" w14:textId="1F7F40FE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100</w:t>
            </w:r>
          </w:p>
        </w:tc>
        <w:tc>
          <w:tcPr>
            <w:tcW w:w="1467" w:type="dxa"/>
          </w:tcPr>
          <w:p w14:paraId="3469160D" w14:textId="749C3CF1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100</w:t>
            </w:r>
          </w:p>
        </w:tc>
        <w:tc>
          <w:tcPr>
            <w:tcW w:w="3778" w:type="dxa"/>
          </w:tcPr>
          <w:p w14:paraId="3E7FBF66" w14:textId="77777777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409" w:rsidRPr="00DD0823" w14:paraId="7E5E93FD" w14:textId="77777777" w:rsidTr="00DD0823">
        <w:tc>
          <w:tcPr>
            <w:tcW w:w="817" w:type="dxa"/>
          </w:tcPr>
          <w:p w14:paraId="4C02EE80" w14:textId="77777777" w:rsidR="003A0409" w:rsidRPr="00DD0823" w:rsidRDefault="003A0409" w:rsidP="00DD0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Align w:val="center"/>
          </w:tcPr>
          <w:p w14:paraId="278480E3" w14:textId="6A1A1717" w:rsidR="003A0409" w:rsidRPr="00DD0823" w:rsidRDefault="003A0409" w:rsidP="00850AE5">
            <w:pPr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Выкладка подкормки для животных</w:t>
            </w:r>
          </w:p>
        </w:tc>
        <w:tc>
          <w:tcPr>
            <w:tcW w:w="1931" w:type="dxa"/>
            <w:vAlign w:val="center"/>
          </w:tcPr>
          <w:p w14:paraId="21515CE2" w14:textId="05F4B8E2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659" w:type="dxa"/>
          </w:tcPr>
          <w:p w14:paraId="49650A77" w14:textId="6FED028C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2000</w:t>
            </w:r>
          </w:p>
        </w:tc>
        <w:tc>
          <w:tcPr>
            <w:tcW w:w="1417" w:type="dxa"/>
          </w:tcPr>
          <w:p w14:paraId="444F5232" w14:textId="7287B07D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2000</w:t>
            </w:r>
          </w:p>
        </w:tc>
        <w:tc>
          <w:tcPr>
            <w:tcW w:w="1467" w:type="dxa"/>
          </w:tcPr>
          <w:p w14:paraId="32110F46" w14:textId="28DADC58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2000</w:t>
            </w:r>
          </w:p>
        </w:tc>
        <w:tc>
          <w:tcPr>
            <w:tcW w:w="3778" w:type="dxa"/>
          </w:tcPr>
          <w:p w14:paraId="5383B25E" w14:textId="77777777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409" w:rsidRPr="00DD0823" w14:paraId="4570FD24" w14:textId="77777777" w:rsidTr="00DD0823">
        <w:tc>
          <w:tcPr>
            <w:tcW w:w="817" w:type="dxa"/>
          </w:tcPr>
          <w:p w14:paraId="379D4DEC" w14:textId="77777777" w:rsidR="003A0409" w:rsidRPr="00DD0823" w:rsidRDefault="003A0409" w:rsidP="00DD0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Align w:val="center"/>
          </w:tcPr>
          <w:p w14:paraId="28C32449" w14:textId="18655C51" w:rsidR="003A0409" w:rsidRPr="00DD0823" w:rsidRDefault="003A0409" w:rsidP="00850AE5">
            <w:pPr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Доля проведенных рейдов по борьбе с браконьерами к запланированному количеству</w:t>
            </w:r>
          </w:p>
        </w:tc>
        <w:tc>
          <w:tcPr>
            <w:tcW w:w="1931" w:type="dxa"/>
            <w:vAlign w:val="center"/>
          </w:tcPr>
          <w:p w14:paraId="6153DE48" w14:textId="03935B55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59" w:type="dxa"/>
          </w:tcPr>
          <w:p w14:paraId="69836139" w14:textId="5A8AA086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100</w:t>
            </w:r>
          </w:p>
        </w:tc>
        <w:tc>
          <w:tcPr>
            <w:tcW w:w="1417" w:type="dxa"/>
          </w:tcPr>
          <w:p w14:paraId="7035A537" w14:textId="133D0AED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100</w:t>
            </w:r>
          </w:p>
        </w:tc>
        <w:tc>
          <w:tcPr>
            <w:tcW w:w="1467" w:type="dxa"/>
          </w:tcPr>
          <w:p w14:paraId="55102331" w14:textId="6F43D9EF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100</w:t>
            </w:r>
          </w:p>
        </w:tc>
        <w:tc>
          <w:tcPr>
            <w:tcW w:w="3778" w:type="dxa"/>
          </w:tcPr>
          <w:p w14:paraId="67230483" w14:textId="77777777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409" w:rsidRPr="00DD0823" w14:paraId="286861DB" w14:textId="77777777" w:rsidTr="00DD0823">
        <w:tc>
          <w:tcPr>
            <w:tcW w:w="817" w:type="dxa"/>
          </w:tcPr>
          <w:p w14:paraId="4DC3C327" w14:textId="77777777" w:rsidR="003A0409" w:rsidRPr="00DD0823" w:rsidRDefault="003A0409" w:rsidP="00DD0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Align w:val="center"/>
          </w:tcPr>
          <w:p w14:paraId="6A229AD6" w14:textId="47237F6E" w:rsidR="003A0409" w:rsidRPr="00DD0823" w:rsidRDefault="003A0409" w:rsidP="00850AE5">
            <w:pPr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Количество проведенных рейдов по борьбе с браконьерами</w:t>
            </w:r>
          </w:p>
        </w:tc>
        <w:tc>
          <w:tcPr>
            <w:tcW w:w="1931" w:type="dxa"/>
            <w:vAlign w:val="center"/>
          </w:tcPr>
          <w:p w14:paraId="4C9B049E" w14:textId="37DC779A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кол-во рейдов</w:t>
            </w:r>
          </w:p>
        </w:tc>
        <w:tc>
          <w:tcPr>
            <w:tcW w:w="2659" w:type="dxa"/>
          </w:tcPr>
          <w:p w14:paraId="720D0B6B" w14:textId="27D8DC33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36</w:t>
            </w:r>
          </w:p>
        </w:tc>
        <w:tc>
          <w:tcPr>
            <w:tcW w:w="1417" w:type="dxa"/>
          </w:tcPr>
          <w:p w14:paraId="797C08E5" w14:textId="4584498C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36</w:t>
            </w:r>
          </w:p>
        </w:tc>
        <w:tc>
          <w:tcPr>
            <w:tcW w:w="1467" w:type="dxa"/>
          </w:tcPr>
          <w:p w14:paraId="266E314E" w14:textId="190C87FC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36</w:t>
            </w:r>
          </w:p>
        </w:tc>
        <w:tc>
          <w:tcPr>
            <w:tcW w:w="3778" w:type="dxa"/>
          </w:tcPr>
          <w:p w14:paraId="6C663767" w14:textId="77777777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409" w:rsidRPr="00DD0823" w14:paraId="30E5DA39" w14:textId="77777777" w:rsidTr="00DD0823">
        <w:tc>
          <w:tcPr>
            <w:tcW w:w="817" w:type="dxa"/>
          </w:tcPr>
          <w:p w14:paraId="451FC1E7" w14:textId="77777777" w:rsidR="003A0409" w:rsidRPr="00DD0823" w:rsidRDefault="003A0409" w:rsidP="00DD0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Align w:val="center"/>
          </w:tcPr>
          <w:p w14:paraId="6E5EA28B" w14:textId="1FE52437" w:rsidR="003A0409" w:rsidRPr="00DD0823" w:rsidRDefault="003A0409" w:rsidP="00850AE5">
            <w:pPr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 xml:space="preserve">Доля благоустроенных родников  </w:t>
            </w:r>
          </w:p>
        </w:tc>
        <w:tc>
          <w:tcPr>
            <w:tcW w:w="1931" w:type="dxa"/>
            <w:vAlign w:val="center"/>
          </w:tcPr>
          <w:p w14:paraId="3F8E905A" w14:textId="34AB2095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59" w:type="dxa"/>
          </w:tcPr>
          <w:p w14:paraId="5B44AF3A" w14:textId="7F066276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100</w:t>
            </w:r>
          </w:p>
        </w:tc>
        <w:tc>
          <w:tcPr>
            <w:tcW w:w="1417" w:type="dxa"/>
          </w:tcPr>
          <w:p w14:paraId="75031870" w14:textId="32FC4A92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100</w:t>
            </w:r>
          </w:p>
        </w:tc>
        <w:tc>
          <w:tcPr>
            <w:tcW w:w="1467" w:type="dxa"/>
          </w:tcPr>
          <w:p w14:paraId="12CD6EC3" w14:textId="10C9803A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100</w:t>
            </w:r>
          </w:p>
        </w:tc>
        <w:tc>
          <w:tcPr>
            <w:tcW w:w="3778" w:type="dxa"/>
          </w:tcPr>
          <w:p w14:paraId="6E1EDBDF" w14:textId="77777777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409" w:rsidRPr="00DD0823" w14:paraId="6117C575" w14:textId="77777777" w:rsidTr="00DD0823">
        <w:tc>
          <w:tcPr>
            <w:tcW w:w="817" w:type="dxa"/>
          </w:tcPr>
          <w:p w14:paraId="391AEAE4" w14:textId="77777777" w:rsidR="003A0409" w:rsidRPr="00DD0823" w:rsidRDefault="003A0409" w:rsidP="00DD0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Align w:val="center"/>
          </w:tcPr>
          <w:p w14:paraId="58B1FA4E" w14:textId="240DBC5D" w:rsidR="003A0409" w:rsidRPr="00DD0823" w:rsidRDefault="003A0409" w:rsidP="00850AE5">
            <w:pPr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Количество благоустроенных родников</w:t>
            </w:r>
          </w:p>
        </w:tc>
        <w:tc>
          <w:tcPr>
            <w:tcW w:w="1931" w:type="dxa"/>
            <w:vAlign w:val="center"/>
          </w:tcPr>
          <w:p w14:paraId="3EDC5522" w14:textId="3DFFF328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59" w:type="dxa"/>
          </w:tcPr>
          <w:p w14:paraId="25BAC82E" w14:textId="13C586B4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2</w:t>
            </w:r>
          </w:p>
        </w:tc>
        <w:tc>
          <w:tcPr>
            <w:tcW w:w="1417" w:type="dxa"/>
          </w:tcPr>
          <w:p w14:paraId="099E437D" w14:textId="1BCD5BB1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2</w:t>
            </w:r>
          </w:p>
        </w:tc>
        <w:tc>
          <w:tcPr>
            <w:tcW w:w="1467" w:type="dxa"/>
          </w:tcPr>
          <w:p w14:paraId="178FBD6C" w14:textId="1D48F4F5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2</w:t>
            </w:r>
          </w:p>
        </w:tc>
        <w:tc>
          <w:tcPr>
            <w:tcW w:w="3778" w:type="dxa"/>
          </w:tcPr>
          <w:p w14:paraId="006295C1" w14:textId="77777777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409" w:rsidRPr="00DD0823" w14:paraId="35DE10CD" w14:textId="77777777" w:rsidTr="00DD0823">
        <w:tc>
          <w:tcPr>
            <w:tcW w:w="817" w:type="dxa"/>
          </w:tcPr>
          <w:p w14:paraId="35AB2CFA" w14:textId="77777777" w:rsidR="003A0409" w:rsidRPr="00DD0823" w:rsidRDefault="003A0409" w:rsidP="00DD0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Align w:val="center"/>
          </w:tcPr>
          <w:p w14:paraId="02E93450" w14:textId="1F20284A" w:rsidR="003A0409" w:rsidRPr="00DD0823" w:rsidRDefault="003A0409" w:rsidP="00850AE5">
            <w:pPr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 xml:space="preserve">Доля очищенной береговой линии рек Керженец, </w:t>
            </w:r>
            <w:proofErr w:type="spellStart"/>
            <w:r w:rsidRPr="00DD0823">
              <w:rPr>
                <w:rFonts w:ascii="Times New Roman" w:hAnsi="Times New Roman" w:cs="Times New Roman"/>
              </w:rPr>
              <w:t>Санохта</w:t>
            </w:r>
            <w:proofErr w:type="spellEnd"/>
            <w:r w:rsidRPr="00DD08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0823">
              <w:rPr>
                <w:rFonts w:ascii="Times New Roman" w:hAnsi="Times New Roman" w:cs="Times New Roman"/>
              </w:rPr>
              <w:t>Белбаж</w:t>
            </w:r>
            <w:proofErr w:type="spellEnd"/>
          </w:p>
        </w:tc>
        <w:tc>
          <w:tcPr>
            <w:tcW w:w="1931" w:type="dxa"/>
            <w:vAlign w:val="center"/>
          </w:tcPr>
          <w:p w14:paraId="47888B19" w14:textId="2FB661CC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59" w:type="dxa"/>
          </w:tcPr>
          <w:p w14:paraId="5C4D141A" w14:textId="304366E6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100</w:t>
            </w:r>
          </w:p>
        </w:tc>
        <w:tc>
          <w:tcPr>
            <w:tcW w:w="1417" w:type="dxa"/>
          </w:tcPr>
          <w:p w14:paraId="14090802" w14:textId="24CF57FA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100</w:t>
            </w:r>
          </w:p>
        </w:tc>
        <w:tc>
          <w:tcPr>
            <w:tcW w:w="1467" w:type="dxa"/>
          </w:tcPr>
          <w:p w14:paraId="3984F10B" w14:textId="12EA2436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100</w:t>
            </w:r>
          </w:p>
        </w:tc>
        <w:tc>
          <w:tcPr>
            <w:tcW w:w="3778" w:type="dxa"/>
          </w:tcPr>
          <w:p w14:paraId="3C20154D" w14:textId="77777777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409" w:rsidRPr="00DD0823" w14:paraId="7933F6E0" w14:textId="77777777" w:rsidTr="00DD0823">
        <w:tc>
          <w:tcPr>
            <w:tcW w:w="817" w:type="dxa"/>
          </w:tcPr>
          <w:p w14:paraId="2B6AFF50" w14:textId="77777777" w:rsidR="003A0409" w:rsidRPr="00DD0823" w:rsidRDefault="003A0409" w:rsidP="00DD0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Align w:val="center"/>
          </w:tcPr>
          <w:p w14:paraId="42D17D33" w14:textId="02D28A75" w:rsidR="003A0409" w:rsidRPr="00DD0823" w:rsidRDefault="003A0409" w:rsidP="00850AE5">
            <w:pPr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 xml:space="preserve">Очистка береговой линии рек Керженец, </w:t>
            </w:r>
            <w:proofErr w:type="spellStart"/>
            <w:r w:rsidRPr="00DD0823">
              <w:rPr>
                <w:rFonts w:ascii="Times New Roman" w:hAnsi="Times New Roman" w:cs="Times New Roman"/>
              </w:rPr>
              <w:t>Санохта</w:t>
            </w:r>
            <w:proofErr w:type="spellEnd"/>
            <w:r w:rsidRPr="00DD08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0823">
              <w:rPr>
                <w:rFonts w:ascii="Times New Roman" w:hAnsi="Times New Roman" w:cs="Times New Roman"/>
              </w:rPr>
              <w:t>Белбаж</w:t>
            </w:r>
            <w:proofErr w:type="spellEnd"/>
          </w:p>
        </w:tc>
        <w:tc>
          <w:tcPr>
            <w:tcW w:w="1931" w:type="dxa"/>
            <w:vAlign w:val="center"/>
          </w:tcPr>
          <w:p w14:paraId="79BCDEE5" w14:textId="62165895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659" w:type="dxa"/>
          </w:tcPr>
          <w:p w14:paraId="5DC0016F" w14:textId="416EE42B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5</w:t>
            </w:r>
          </w:p>
        </w:tc>
        <w:tc>
          <w:tcPr>
            <w:tcW w:w="1417" w:type="dxa"/>
          </w:tcPr>
          <w:p w14:paraId="2A03DE1C" w14:textId="563410FF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5</w:t>
            </w:r>
          </w:p>
        </w:tc>
        <w:tc>
          <w:tcPr>
            <w:tcW w:w="1467" w:type="dxa"/>
          </w:tcPr>
          <w:p w14:paraId="716CA964" w14:textId="3B7BF0DA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  <w:r w:rsidRPr="00DD0823">
              <w:t>5</w:t>
            </w:r>
          </w:p>
        </w:tc>
        <w:tc>
          <w:tcPr>
            <w:tcW w:w="3778" w:type="dxa"/>
          </w:tcPr>
          <w:p w14:paraId="70AB5DA2" w14:textId="77777777" w:rsidR="003A0409" w:rsidRPr="00DD0823" w:rsidRDefault="003A0409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BE7AD5" w14:textId="77777777" w:rsidR="00420F54" w:rsidRDefault="00420F54" w:rsidP="00DD0823">
      <w:pPr>
        <w:jc w:val="center"/>
        <w:rPr>
          <w:rFonts w:ascii="Times New Roman" w:hAnsi="Times New Roman" w:cs="Times New Roman"/>
        </w:rPr>
      </w:pPr>
    </w:p>
    <w:p w14:paraId="27319AEF" w14:textId="3ADD3138" w:rsidR="00420F54" w:rsidRPr="00DD0823" w:rsidRDefault="002C3C82" w:rsidP="00817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местного самоуправления </w:t>
      </w:r>
      <w:r w:rsidR="008177AB" w:rsidRPr="008177AB">
        <w:rPr>
          <w:rFonts w:ascii="Times New Roman" w:hAnsi="Times New Roman" w:cs="Times New Roman"/>
        </w:rPr>
        <w:t xml:space="preserve"> </w:t>
      </w:r>
      <w:r w:rsidR="008177AB" w:rsidRPr="008177AB">
        <w:rPr>
          <w:rFonts w:ascii="Times New Roman" w:hAnsi="Times New Roman" w:cs="Times New Roman"/>
        </w:rPr>
        <w:tab/>
        <w:t xml:space="preserve">_________________ Песков А.Г.  </w:t>
      </w:r>
    </w:p>
    <w:sectPr w:rsidR="00420F54" w:rsidRPr="00DD0823" w:rsidSect="009A7A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06727"/>
    <w:multiLevelType w:val="hybridMultilevel"/>
    <w:tmpl w:val="01F6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83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B9"/>
    <w:rsid w:val="001F6D4D"/>
    <w:rsid w:val="002C3C82"/>
    <w:rsid w:val="003A0409"/>
    <w:rsid w:val="00420F54"/>
    <w:rsid w:val="005A3AA9"/>
    <w:rsid w:val="007B0EE4"/>
    <w:rsid w:val="008177AB"/>
    <w:rsid w:val="008260B9"/>
    <w:rsid w:val="00850AE5"/>
    <w:rsid w:val="00866B84"/>
    <w:rsid w:val="0097580F"/>
    <w:rsid w:val="009A7ADD"/>
    <w:rsid w:val="009E5F5C"/>
    <w:rsid w:val="00B276C7"/>
    <w:rsid w:val="00CB20E8"/>
    <w:rsid w:val="00D27797"/>
    <w:rsid w:val="00DA2A37"/>
    <w:rsid w:val="00DD0823"/>
    <w:rsid w:val="00E33108"/>
    <w:rsid w:val="00E878C5"/>
    <w:rsid w:val="00EB737F"/>
    <w:rsid w:val="00F03714"/>
    <w:rsid w:val="00F758EF"/>
    <w:rsid w:val="00FC0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D33B"/>
  <w15:docId w15:val="{744A948F-D273-44D3-889B-A0614F8E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BUDGET2</cp:lastModifiedBy>
  <cp:revision>2</cp:revision>
  <dcterms:created xsi:type="dcterms:W3CDTF">2022-08-03T08:38:00Z</dcterms:created>
  <dcterms:modified xsi:type="dcterms:W3CDTF">2022-08-03T08:38:00Z</dcterms:modified>
</cp:coreProperties>
</file>